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5" w:rsidRPr="00961F25" w:rsidRDefault="00A11780" w:rsidP="00961F25">
      <w:r w:rsidRPr="00A11780">
        <w:rPr>
          <w:rFonts w:ascii="Eurostile" w:hAnsi="Eurostile"/>
          <w:noProof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93" type="#_x0000_t176" style="position:absolute;margin-left:-5.65pt;margin-top:-2.8pt;width:492.65pt;height:64.5pt;z-index:2" fillcolor="#002060" strokecolor="#960" strokeweight="1.5pt">
            <v:shadow on="t" type="perspective" color="#95b3d7" opacity=".5" origin="-.5,-.5" offset="-6pt,-6pt" matrix=".75,,,.75"/>
            <v:textbox style="mso-next-textbox:#_x0000_s1193">
              <w:txbxContent>
                <w:p w:rsidR="00961F25" w:rsidRPr="00961F25" w:rsidRDefault="002E12BB" w:rsidP="00961F25">
                  <w:pPr>
                    <w:spacing w:line="276" w:lineRule="auto"/>
                    <w:jc w:val="center"/>
                  </w:pPr>
                  <w:r>
                    <w:rPr>
                      <w:rFonts w:ascii="Eurostile" w:hAnsi="Eurostile"/>
                      <w:b/>
                      <w:sz w:val="32"/>
                      <w:szCs w:val="32"/>
                    </w:rPr>
                    <w:br/>
                    <w:t>COMUNICAZIONE E NUOVI MEDIA</w:t>
                  </w:r>
                </w:p>
              </w:txbxContent>
            </v:textbox>
          </v:shape>
        </w:pict>
      </w:r>
    </w:p>
    <w:p w:rsidR="00961F25" w:rsidRDefault="00961F25" w:rsidP="00961F25">
      <w:pPr>
        <w:pStyle w:val="Elencopuntato"/>
        <w:numPr>
          <w:ilvl w:val="0"/>
          <w:numId w:val="0"/>
        </w:numPr>
        <w:ind w:left="397"/>
        <w:rPr>
          <w:rFonts w:ascii="Eurostile" w:hAnsi="Eurostile"/>
          <w:sz w:val="24"/>
          <w:szCs w:val="24"/>
        </w:rPr>
      </w:pPr>
    </w:p>
    <w:p w:rsidR="00961F25" w:rsidRDefault="00961F25" w:rsidP="00961F25">
      <w:pPr>
        <w:pStyle w:val="Elencopuntato"/>
        <w:numPr>
          <w:ilvl w:val="0"/>
          <w:numId w:val="0"/>
        </w:numPr>
        <w:ind w:left="397"/>
        <w:rPr>
          <w:rFonts w:ascii="Eurostile" w:hAnsi="Eurostile"/>
          <w:sz w:val="24"/>
          <w:szCs w:val="24"/>
        </w:rPr>
      </w:pPr>
    </w:p>
    <w:p w:rsidR="00961F25" w:rsidRDefault="00961F25" w:rsidP="00961F25">
      <w:pPr>
        <w:pStyle w:val="Elencopuntato"/>
        <w:numPr>
          <w:ilvl w:val="0"/>
          <w:numId w:val="0"/>
        </w:numPr>
        <w:rPr>
          <w:rFonts w:ascii="Eurostile" w:hAnsi="Eurostile"/>
          <w:sz w:val="24"/>
          <w:szCs w:val="24"/>
        </w:rPr>
      </w:pPr>
    </w:p>
    <w:p w:rsidR="00961F25" w:rsidRPr="00961F25" w:rsidRDefault="00961F25" w:rsidP="00961F25">
      <w:pPr>
        <w:pStyle w:val="Elencopuntato"/>
        <w:numPr>
          <w:ilvl w:val="0"/>
          <w:numId w:val="0"/>
        </w:numPr>
        <w:rPr>
          <w:rFonts w:ascii="Eurostile" w:hAnsi="Eurostile"/>
          <w:sz w:val="30"/>
          <w:szCs w:val="30"/>
        </w:rPr>
      </w:pPr>
    </w:p>
    <w:p w:rsidR="00B80402" w:rsidRDefault="00DA6510" w:rsidP="00B80402">
      <w:pPr>
        <w:pStyle w:val="Sottotitolo"/>
        <w:spacing w:before="240" w:line="360" w:lineRule="auto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pict>
          <v:shape id="_x0000_i1025" type="#_x0000_t75" style="width:112.1pt;height:92.4pt">
            <v:imagedata r:id="rId8" o:title="New Media"/>
          </v:shape>
        </w:pict>
      </w:r>
    </w:p>
    <w:p w:rsidR="00235E3F" w:rsidRPr="00F31A10" w:rsidRDefault="002E12BB" w:rsidP="002E12BB">
      <w:pPr>
        <w:pStyle w:val="Sottotitolo"/>
        <w:spacing w:before="240" w:line="360" w:lineRule="auto"/>
        <w:rPr>
          <w:rFonts w:ascii="Eurostile" w:hAnsi="Eurostile"/>
          <w:sz w:val="24"/>
          <w:szCs w:val="24"/>
        </w:rPr>
      </w:pPr>
      <w:r>
        <w:rPr>
          <w:rFonts w:ascii="Eurostile" w:hAnsi="Eurostile"/>
          <w:sz w:val="24"/>
          <w:szCs w:val="24"/>
        </w:rPr>
        <w:t>Roma</w:t>
      </w:r>
      <w:r w:rsidR="00020631">
        <w:rPr>
          <w:rFonts w:ascii="Eurostile" w:hAnsi="Eurostile"/>
          <w:sz w:val="24"/>
          <w:szCs w:val="24"/>
        </w:rPr>
        <w:t>, 19 – 20 novembre 2010</w:t>
      </w:r>
    </w:p>
    <w:p w:rsidR="002E12BB" w:rsidRPr="00F31A10" w:rsidRDefault="002745DC" w:rsidP="002E12BB">
      <w:pPr>
        <w:pStyle w:val="Sottotitolo"/>
        <w:spacing w:before="0" w:line="360" w:lineRule="auto"/>
        <w:rPr>
          <w:rFonts w:ascii="Eurostile" w:hAnsi="Eurostile"/>
          <w:sz w:val="24"/>
          <w:szCs w:val="24"/>
        </w:rPr>
      </w:pPr>
      <w:r w:rsidRPr="00F31A10">
        <w:rPr>
          <w:rFonts w:ascii="Eurostile" w:hAnsi="Eurostile"/>
          <w:sz w:val="24"/>
          <w:szCs w:val="24"/>
        </w:rPr>
        <w:t xml:space="preserve">Via </w:t>
      </w:r>
      <w:r w:rsidR="00020631">
        <w:rPr>
          <w:rFonts w:ascii="Eurostile" w:hAnsi="Eurostile"/>
          <w:sz w:val="24"/>
          <w:szCs w:val="24"/>
        </w:rPr>
        <w:t>Andrea del Castagno, 34</w:t>
      </w:r>
    </w:p>
    <w:p w:rsidR="00235E3F" w:rsidRPr="00F31A10" w:rsidRDefault="00235E3F" w:rsidP="00D91080">
      <w:pPr>
        <w:pStyle w:val="Titolo4"/>
        <w:rPr>
          <w:rFonts w:ascii="Eurostile" w:hAnsi="Eurostile"/>
        </w:rPr>
      </w:pPr>
      <w:bookmarkStart w:id="0" w:name="_Toc505079409"/>
      <w:bookmarkStart w:id="1" w:name="_Toc506978436"/>
      <w:bookmarkStart w:id="2" w:name="_Toc507211178"/>
      <w:bookmarkStart w:id="3" w:name="_Toc507219679"/>
      <w:bookmarkStart w:id="4" w:name="_Toc507220008"/>
      <w:r w:rsidRPr="00F31A10">
        <w:rPr>
          <w:rFonts w:ascii="Eurostile" w:hAnsi="Eurostile"/>
        </w:rPr>
        <w:t>Obiettivi</w:t>
      </w:r>
      <w:bookmarkEnd w:id="0"/>
      <w:bookmarkEnd w:id="1"/>
      <w:bookmarkEnd w:id="2"/>
      <w:bookmarkEnd w:id="3"/>
      <w:bookmarkEnd w:id="4"/>
    </w:p>
    <w:p w:rsidR="00961F25" w:rsidRPr="002E12BB" w:rsidRDefault="002E12BB" w:rsidP="00D91080">
      <w:pPr>
        <w:pStyle w:val="Elencopuntato"/>
        <w:numPr>
          <w:ilvl w:val="0"/>
          <w:numId w:val="0"/>
        </w:numPr>
        <w:rPr>
          <w:rFonts w:ascii="Eurostile" w:hAnsi="Eurostile"/>
          <w:sz w:val="22"/>
          <w:szCs w:val="22"/>
        </w:rPr>
      </w:pPr>
      <w:bookmarkStart w:id="5" w:name="_Toc506978443"/>
      <w:bookmarkStart w:id="6" w:name="_Toc507211180"/>
      <w:bookmarkStart w:id="7" w:name="_Toc507219682"/>
      <w:bookmarkStart w:id="8" w:name="_Toc507220011"/>
      <w:r w:rsidRPr="002E12BB">
        <w:rPr>
          <w:rStyle w:val="ff6"/>
          <w:rFonts w:ascii="Eurostile" w:hAnsi="Eurostile"/>
          <w:color w:val="000000"/>
          <w:sz w:val="22"/>
          <w:szCs w:val="22"/>
        </w:rPr>
        <w:t>Oggi l’informazione passa attraverso nuovi canali e nuove forme; fare oggi comunicazione significa confrontarsi con</w:t>
      </w:r>
      <w:r w:rsidRPr="002E12BB">
        <w:rPr>
          <w:rStyle w:val="apple-converted-space"/>
          <w:rFonts w:ascii="Eurostile" w:hAnsi="Eurostile"/>
          <w:b/>
          <w:bCs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b/>
          <w:bCs/>
          <w:color w:val="000000"/>
          <w:sz w:val="22"/>
          <w:szCs w:val="22"/>
        </w:rPr>
        <w:t>nuove forme multimediali. Internet</w:t>
      </w:r>
      <w:r w:rsidRPr="002E12BB">
        <w:rPr>
          <w:rStyle w:val="apple-converted-space"/>
          <w:rFonts w:ascii="Eurostile" w:hAnsi="Eurostile"/>
          <w:b/>
          <w:bCs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color w:val="000000"/>
          <w:sz w:val="22"/>
          <w:szCs w:val="22"/>
        </w:rPr>
        <w:t>e i</w:t>
      </w:r>
      <w:r w:rsidRPr="002E12BB">
        <w:rPr>
          <w:rStyle w:val="apple-converted-space"/>
          <w:rFonts w:ascii="Eurostile" w:hAnsi="Eurostile"/>
          <w:b/>
          <w:bCs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b/>
          <w:bCs/>
          <w:color w:val="000000"/>
          <w:sz w:val="22"/>
          <w:szCs w:val="22"/>
        </w:rPr>
        <w:t>new media</w:t>
      </w:r>
      <w:r w:rsidRPr="002E12BB">
        <w:rPr>
          <w:rStyle w:val="apple-converted-space"/>
          <w:rFonts w:ascii="Eurostile" w:hAnsi="Eurostile"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color w:val="000000"/>
          <w:sz w:val="22"/>
          <w:szCs w:val="22"/>
        </w:rPr>
        <w:t>non sono solo un ulteriore strumento sul quale veicolare la sovraffollata comunicazione delle aziende; rappresentano un “luogo”, fatto di</w:t>
      </w:r>
      <w:r w:rsidRPr="002E12BB">
        <w:rPr>
          <w:rStyle w:val="apple-converted-space"/>
          <w:rFonts w:ascii="Eurostile" w:hAnsi="Eurostile"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b/>
          <w:bCs/>
          <w:color w:val="000000"/>
          <w:sz w:val="22"/>
          <w:szCs w:val="22"/>
        </w:rPr>
        <w:t>blog, community, eventi</w:t>
      </w:r>
      <w:r w:rsidRPr="002E12BB">
        <w:rPr>
          <w:rStyle w:val="apple-converted-space"/>
          <w:rFonts w:ascii="Eurostile" w:hAnsi="Eurostile"/>
          <w:b/>
          <w:bCs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color w:val="000000"/>
          <w:sz w:val="22"/>
          <w:szCs w:val="22"/>
        </w:rPr>
        <w:t>dove è possibile comunicare in modo trasparente, paritario, imprevedibile e senza vincoli.</w:t>
      </w:r>
      <w:r w:rsidRPr="002E12BB">
        <w:rPr>
          <w:rFonts w:ascii="Eurostile" w:hAnsi="Eurostile"/>
          <w:color w:val="000000"/>
          <w:sz w:val="22"/>
          <w:szCs w:val="22"/>
        </w:rPr>
        <w:br/>
      </w:r>
      <w:r w:rsidRPr="002E12BB">
        <w:rPr>
          <w:rStyle w:val="ff6"/>
          <w:rFonts w:ascii="Eurostile" w:hAnsi="Eurostile"/>
          <w:b/>
          <w:bCs/>
          <w:color w:val="000000"/>
          <w:sz w:val="22"/>
          <w:szCs w:val="22"/>
        </w:rPr>
        <w:t>Il seminario Comunicazione e Nuovi Media</w:t>
      </w:r>
      <w:r w:rsidRPr="002E12BB">
        <w:rPr>
          <w:rStyle w:val="apple-converted-space"/>
          <w:rFonts w:ascii="Eurostile" w:hAnsi="Eurostile"/>
          <w:b/>
          <w:bCs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color w:val="000000"/>
          <w:sz w:val="22"/>
          <w:szCs w:val="22"/>
        </w:rPr>
        <w:t>si propone di esplorare, in modo concreto e compiuto,</w:t>
      </w:r>
      <w:r w:rsidRPr="002E12BB">
        <w:rPr>
          <w:rStyle w:val="apple-converted-space"/>
          <w:rFonts w:ascii="Eurostile" w:hAnsi="Eurostile"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b/>
          <w:bCs/>
          <w:color w:val="000000"/>
          <w:sz w:val="22"/>
          <w:szCs w:val="22"/>
        </w:rPr>
        <w:t>i nuovi strumenti della comunicazione</w:t>
      </w:r>
      <w:r w:rsidRPr="002E12BB">
        <w:rPr>
          <w:rStyle w:val="ff6"/>
          <w:rFonts w:ascii="Eurostile" w:hAnsi="Eurostile"/>
          <w:color w:val="000000"/>
          <w:sz w:val="22"/>
          <w:szCs w:val="22"/>
        </w:rPr>
        <w:t>, i loro utilizzi e la loro integrazione con la comunicazione d’Impresa tradizionale con l’obiettivo di aiutare i decisori aziendali a definire, sviluppare e gestire le</w:t>
      </w:r>
      <w:r w:rsidRPr="002E12BB">
        <w:rPr>
          <w:rStyle w:val="apple-converted-space"/>
          <w:rFonts w:ascii="Eurostile" w:hAnsi="Eurostile"/>
          <w:b/>
          <w:bCs/>
          <w:color w:val="000000"/>
          <w:sz w:val="22"/>
          <w:szCs w:val="22"/>
        </w:rPr>
        <w:t> </w:t>
      </w:r>
      <w:r w:rsidRPr="002E12BB">
        <w:rPr>
          <w:rStyle w:val="ff6"/>
          <w:rFonts w:ascii="Eurostile" w:hAnsi="Eurostile"/>
          <w:b/>
          <w:bCs/>
          <w:color w:val="000000"/>
          <w:sz w:val="22"/>
          <w:szCs w:val="22"/>
        </w:rPr>
        <w:t>attività di comunicazione online in aggiunta o in alternativa ai media tradizionali</w:t>
      </w:r>
      <w:r w:rsidRPr="002E12BB">
        <w:rPr>
          <w:rStyle w:val="ff6"/>
          <w:rFonts w:ascii="Eurostile" w:hAnsi="Eurostile"/>
          <w:color w:val="000000"/>
          <w:sz w:val="22"/>
          <w:szCs w:val="22"/>
        </w:rPr>
        <w:t>.</w:t>
      </w:r>
    </w:p>
    <w:p w:rsidR="00961F25" w:rsidRPr="00F31A10" w:rsidRDefault="00961F25" w:rsidP="00961F25">
      <w:pPr>
        <w:pStyle w:val="Titolo4"/>
        <w:rPr>
          <w:rFonts w:ascii="Eurostile" w:hAnsi="Eurostile"/>
        </w:rPr>
      </w:pPr>
      <w:r w:rsidRPr="00F31A10">
        <w:rPr>
          <w:rFonts w:ascii="Eurostile" w:hAnsi="Eurostile"/>
        </w:rPr>
        <w:t>contenuti</w:t>
      </w:r>
    </w:p>
    <w:tbl>
      <w:tblPr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961F25" w:rsidRPr="00F31A10" w:rsidTr="004F3A8E">
        <w:trPr>
          <w:cantSplit/>
        </w:trPr>
        <w:tc>
          <w:tcPr>
            <w:tcW w:w="9851" w:type="dxa"/>
            <w:tcBorders>
              <w:top w:val="nil"/>
              <w:bottom w:val="single" w:sz="12" w:space="0" w:color="002060"/>
            </w:tcBorders>
          </w:tcPr>
          <w:p w:rsidR="00961F25" w:rsidRPr="00F31A10" w:rsidRDefault="00961F25" w:rsidP="007551BC">
            <w:pPr>
              <w:pStyle w:val="GIORNOEDATA"/>
            </w:pPr>
            <w:r w:rsidRPr="00F31A10">
              <w:t>Roma</w:t>
            </w:r>
            <w:r w:rsidR="004147B0">
              <w:t>, 19 – 20 novembre 2010</w:t>
            </w:r>
          </w:p>
        </w:tc>
      </w:tr>
      <w:tr w:rsidR="00961F25" w:rsidRPr="00B51D7A" w:rsidTr="004F3A8E">
        <w:tc>
          <w:tcPr>
            <w:tcW w:w="9851" w:type="dxa"/>
            <w:tcBorders>
              <w:top w:val="single" w:sz="12" w:space="0" w:color="002060"/>
              <w:left w:val="nil"/>
              <w:bottom w:val="nil"/>
            </w:tcBorders>
          </w:tcPr>
          <w:p w:rsidR="00961F25" w:rsidRDefault="00961F25" w:rsidP="002E12BB">
            <w:pPr>
              <w:rPr>
                <w:rFonts w:ascii="Eurostile" w:hAnsi="Eurostile"/>
                <w:sz w:val="22"/>
                <w:szCs w:val="22"/>
              </w:rPr>
            </w:pPr>
          </w:p>
          <w:p w:rsidR="00B51D7A" w:rsidRPr="0079708E" w:rsidRDefault="00B51D7A" w:rsidP="00B51D7A">
            <w:pPr>
              <w:pStyle w:val="Docente"/>
              <w:spacing w:before="120"/>
              <w:jc w:val="both"/>
              <w:rPr>
                <w:rFonts w:ascii="Eurostile" w:hAnsi="Eurostile"/>
                <w:color w:val="002060"/>
                <w:sz w:val="24"/>
                <w:szCs w:val="24"/>
              </w:rPr>
            </w:pPr>
            <w:r w:rsidRPr="0079708E">
              <w:rPr>
                <w:rFonts w:ascii="Eurostile" w:hAnsi="Eurostile"/>
                <w:color w:val="002060"/>
                <w:sz w:val="24"/>
                <w:szCs w:val="24"/>
              </w:rPr>
              <w:t>Ing. Roberto VENTURINI</w:t>
            </w:r>
          </w:p>
          <w:p w:rsidR="00B51D7A" w:rsidRPr="0079708E" w:rsidRDefault="00B51D7A" w:rsidP="00B51D7A">
            <w:pPr>
              <w:pStyle w:val="Professione"/>
              <w:jc w:val="both"/>
              <w:rPr>
                <w:rFonts w:ascii="Eurostile" w:hAnsi="Eurostile"/>
                <w:b w:val="0"/>
                <w:sz w:val="24"/>
                <w:szCs w:val="24"/>
              </w:rPr>
            </w:pPr>
            <w:r w:rsidRPr="0079708E">
              <w:rPr>
                <w:rFonts w:ascii="Eurostile" w:hAnsi="Eurostile"/>
                <w:b w:val="0"/>
                <w:sz w:val="24"/>
                <w:szCs w:val="24"/>
              </w:rPr>
              <w:t>Esperto marketing, comunicazione, vendita</w:t>
            </w:r>
          </w:p>
          <w:p w:rsidR="00B51D7A" w:rsidRPr="0079708E" w:rsidRDefault="00B51D7A" w:rsidP="00B51D7A">
            <w:pPr>
              <w:pStyle w:val="Professione"/>
              <w:jc w:val="both"/>
              <w:rPr>
                <w:rFonts w:ascii="Eurostile" w:hAnsi="Eurostile"/>
                <w:b w:val="0"/>
                <w:sz w:val="24"/>
                <w:szCs w:val="24"/>
              </w:rPr>
            </w:pPr>
            <w:r w:rsidRPr="0079708E">
              <w:rPr>
                <w:rFonts w:ascii="Eurostile" w:hAnsi="Eurostile"/>
                <w:b w:val="0"/>
                <w:sz w:val="24"/>
                <w:szCs w:val="24"/>
              </w:rPr>
              <w:t>Docente Università “La Sapienza” e “Luiss Business School” di Roma</w:t>
            </w:r>
          </w:p>
          <w:p w:rsidR="00B51D7A" w:rsidRPr="00B51D7A" w:rsidRDefault="00B51D7A" w:rsidP="002E12BB">
            <w:pPr>
              <w:rPr>
                <w:rFonts w:ascii="Eurostile" w:hAnsi="Eurostile"/>
                <w:sz w:val="22"/>
                <w:szCs w:val="22"/>
              </w:rPr>
            </w:pPr>
          </w:p>
          <w:p w:rsidR="002E12BB" w:rsidRPr="00B51D7A" w:rsidRDefault="002E12BB" w:rsidP="002E12BB">
            <w:pPr>
              <w:numPr>
                <w:ilvl w:val="0"/>
                <w:numId w:val="46"/>
              </w:numPr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Fonts w:ascii="Eurostile" w:hAnsi="Eurostile"/>
                <w:sz w:val="22"/>
                <w:szCs w:val="22"/>
              </w:rPr>
              <w:t>Le tendenze e gli sviluppi futuri della comunicazione ipermediale: mobilità, ubiquità e pervasività dei nuovi media</w:t>
            </w:r>
          </w:p>
          <w:p w:rsidR="002E12BB" w:rsidRPr="00B51D7A" w:rsidRDefault="002E12BB" w:rsidP="002E12BB">
            <w:pPr>
              <w:numPr>
                <w:ilvl w:val="0"/>
                <w:numId w:val="46"/>
              </w:numPr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Fonts w:ascii="Eurostile" w:hAnsi="Eurostile"/>
                <w:sz w:val="22"/>
                <w:szCs w:val="22"/>
              </w:rPr>
              <w:t>Introduzione ai nuovi media e alla nuova comunicazione</w:t>
            </w:r>
          </w:p>
          <w:p w:rsidR="002E12BB" w:rsidRPr="00B51D7A" w:rsidRDefault="002E12BB" w:rsidP="002E12BB">
            <w:pPr>
              <w:rPr>
                <w:rFonts w:ascii="Eurostile" w:hAnsi="Eurostile"/>
                <w:sz w:val="8"/>
                <w:szCs w:val="8"/>
              </w:rPr>
            </w:pPr>
          </w:p>
          <w:p w:rsidR="002E12BB" w:rsidRPr="00B51D7A" w:rsidRDefault="002E12BB" w:rsidP="002E12BB">
            <w:pPr>
              <w:ind w:firstLine="851"/>
              <w:rPr>
                <w:rFonts w:ascii="Eurostile" w:hAnsi="Eurostile"/>
                <w:sz w:val="22"/>
                <w:szCs w:val="22"/>
              </w:rPr>
            </w:pPr>
            <w:r w:rsidRPr="00A7774E">
              <w:rPr>
                <w:rFonts w:ascii="Eurostile" w:hAnsi="Eurostile"/>
                <w:b/>
                <w:sz w:val="22"/>
                <w:szCs w:val="22"/>
              </w:rPr>
              <w:t>web 2.0</w:t>
            </w:r>
            <w:r w:rsidRPr="00B51D7A">
              <w:rPr>
                <w:rFonts w:ascii="Eurostile" w:hAnsi="Eurostile"/>
                <w:sz w:val="22"/>
                <w:szCs w:val="22"/>
              </w:rPr>
              <w:t>, mobile, digitale terrestre, wireless</w:t>
            </w:r>
          </w:p>
          <w:p w:rsidR="002E12BB" w:rsidRPr="00B51D7A" w:rsidRDefault="002E12BB" w:rsidP="00B51D7A">
            <w:pPr>
              <w:ind w:firstLine="851"/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Fonts w:ascii="Eurostile" w:hAnsi="Eurostile"/>
                <w:sz w:val="22"/>
                <w:szCs w:val="22"/>
              </w:rPr>
              <w:t>nuovi modelli di business e nuovi valori economici</w:t>
            </w:r>
          </w:p>
          <w:p w:rsidR="00B51D7A" w:rsidRPr="00B51D7A" w:rsidRDefault="00B51D7A" w:rsidP="00B51D7A">
            <w:pPr>
              <w:ind w:firstLine="851"/>
              <w:rPr>
                <w:rFonts w:ascii="Eurostile" w:hAnsi="Eurostile"/>
                <w:sz w:val="8"/>
                <w:szCs w:val="8"/>
              </w:rPr>
            </w:pPr>
          </w:p>
          <w:p w:rsidR="002E12BB" w:rsidRPr="00B51D7A" w:rsidRDefault="002E12BB" w:rsidP="002E12BB">
            <w:pPr>
              <w:numPr>
                <w:ilvl w:val="0"/>
                <w:numId w:val="47"/>
              </w:numPr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Fonts w:ascii="Eurostile" w:hAnsi="Eurostile"/>
                <w:sz w:val="22"/>
                <w:szCs w:val="22"/>
              </w:rPr>
              <w:t>Logiche specifiche dell’advertising e del promotion online</w:t>
            </w:r>
          </w:p>
          <w:p w:rsidR="00B51D7A" w:rsidRPr="00B51D7A" w:rsidRDefault="00B51D7A" w:rsidP="00B51D7A">
            <w:pPr>
              <w:rPr>
                <w:rFonts w:ascii="Eurostile" w:hAnsi="Eurostile"/>
                <w:sz w:val="22"/>
                <w:szCs w:val="22"/>
              </w:rPr>
            </w:pPr>
          </w:p>
          <w:p w:rsidR="00B51D7A" w:rsidRPr="00B51D7A" w:rsidRDefault="00B51D7A" w:rsidP="00B51D7A">
            <w:pPr>
              <w:rPr>
                <w:rFonts w:ascii="Eurostile" w:hAnsi="Eurostile"/>
                <w:sz w:val="22"/>
                <w:szCs w:val="22"/>
              </w:rPr>
            </w:pPr>
          </w:p>
          <w:p w:rsidR="002E12BB" w:rsidRPr="00B51D7A" w:rsidRDefault="002E12BB" w:rsidP="002E12BB">
            <w:pPr>
              <w:numPr>
                <w:ilvl w:val="0"/>
                <w:numId w:val="47"/>
              </w:numPr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b/>
                <w:bCs/>
                <w:color w:val="000000"/>
                <w:sz w:val="22"/>
                <w:szCs w:val="22"/>
              </w:rPr>
              <w:t xml:space="preserve">Interactive Direct Marketing </w:t>
            </w:r>
            <w:r w:rsidRPr="00B51D7A">
              <w:rPr>
                <w:rStyle w:val="apple-converted-space"/>
                <w:rFonts w:ascii="Eurostile" w:hAnsi="Eurostile"/>
                <w:bCs/>
                <w:color w:val="000000"/>
                <w:sz w:val="22"/>
                <w:szCs w:val="22"/>
              </w:rPr>
              <w:t>(</w:t>
            </w: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e-mail, newsletter, mobile, podcasting) e sue caratteristiche distintive</w:t>
            </w:r>
          </w:p>
          <w:p w:rsidR="002E12BB" w:rsidRPr="00B51D7A" w:rsidRDefault="002E12BB" w:rsidP="002E12BB">
            <w:pPr>
              <w:numPr>
                <w:ilvl w:val="0"/>
                <w:numId w:val="47"/>
              </w:numPr>
              <w:rPr>
                <w:rStyle w:val="ff6"/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Politiche e strategie di brand on line: creazione e riposizionamento dinamico</w:t>
            </w:r>
          </w:p>
          <w:p w:rsidR="00B51D7A" w:rsidRPr="00B51D7A" w:rsidRDefault="002E12BB" w:rsidP="002E12BB">
            <w:pPr>
              <w:numPr>
                <w:ilvl w:val="0"/>
                <w:numId w:val="47"/>
              </w:numPr>
              <w:rPr>
                <w:rFonts w:ascii="Eurostile" w:hAnsi="Eurostile"/>
                <w:sz w:val="22"/>
                <w:szCs w:val="22"/>
              </w:rPr>
            </w:pPr>
            <w:r w:rsidRPr="00A7774E">
              <w:rPr>
                <w:rStyle w:val="ff6"/>
                <w:rFonts w:ascii="Eurostile" w:hAnsi="Eurostile"/>
                <w:b/>
                <w:color w:val="000000"/>
                <w:sz w:val="22"/>
                <w:szCs w:val="22"/>
              </w:rPr>
              <w:t>Agenzie di Stampa</w:t>
            </w: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 xml:space="preserve"> e loro evoluzione</w:t>
            </w:r>
          </w:p>
          <w:p w:rsidR="00B51D7A" w:rsidRPr="00B51D7A" w:rsidRDefault="002E12BB" w:rsidP="002E12BB">
            <w:pPr>
              <w:numPr>
                <w:ilvl w:val="0"/>
                <w:numId w:val="47"/>
              </w:numPr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La complessa integrazione tra la comunicazione aziendale tradizionale e la comunicazione online</w:t>
            </w:r>
          </w:p>
          <w:p w:rsidR="00B51D7A" w:rsidRPr="004147B0" w:rsidRDefault="002E12BB" w:rsidP="00B51D7A">
            <w:pPr>
              <w:numPr>
                <w:ilvl w:val="0"/>
                <w:numId w:val="47"/>
              </w:numPr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La</w:t>
            </w:r>
            <w:r w:rsidRPr="00B51D7A">
              <w:rPr>
                <w:rStyle w:val="apple-converted-space"/>
                <w:rFonts w:ascii="Eurostile" w:hAnsi="Eurostile"/>
                <w:b/>
                <w:bCs/>
                <w:color w:val="000000"/>
                <w:sz w:val="22"/>
                <w:szCs w:val="22"/>
              </w:rPr>
              <w:t> </w:t>
            </w:r>
            <w:r w:rsidRPr="00B51D7A">
              <w:rPr>
                <w:rStyle w:val="ff6"/>
                <w:rFonts w:ascii="Eurostile" w:hAnsi="Eurostile"/>
                <w:b/>
                <w:bCs/>
                <w:color w:val="000000"/>
                <w:sz w:val="22"/>
                <w:szCs w:val="22"/>
              </w:rPr>
              <w:t>comunicazione nel network</w:t>
            </w: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: sistemi di aggregazione, condivisione, segnalazione e diffusione di links, notizie e contenut</w:t>
            </w:r>
          </w:p>
        </w:tc>
      </w:tr>
    </w:tbl>
    <w:p w:rsidR="00D73514" w:rsidRPr="00F31A10" w:rsidRDefault="00D91080" w:rsidP="00D91080">
      <w:pPr>
        <w:pStyle w:val="Elencopuntato"/>
        <w:numPr>
          <w:ilvl w:val="0"/>
          <w:numId w:val="0"/>
        </w:numPr>
        <w:rPr>
          <w:rFonts w:ascii="Eurostile" w:hAnsi="Eurostile"/>
          <w:sz w:val="4"/>
          <w:szCs w:val="4"/>
        </w:rPr>
      </w:pPr>
      <w:r w:rsidRPr="00F31A10">
        <w:rPr>
          <w:rFonts w:ascii="Eurostile" w:hAnsi="Eurostile"/>
          <w:sz w:val="24"/>
          <w:szCs w:val="24"/>
        </w:rPr>
        <w:br w:type="page"/>
      </w:r>
    </w:p>
    <w:bookmarkEnd w:id="5"/>
    <w:bookmarkEnd w:id="6"/>
    <w:bookmarkEnd w:id="7"/>
    <w:bookmarkEnd w:id="8"/>
    <w:tbl>
      <w:tblPr>
        <w:tblpPr w:leftFromText="141" w:rightFromText="141" w:horzAnchor="margin" w:tblpY="-407"/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2745DC" w:rsidRPr="00F31A10" w:rsidTr="004147B0">
        <w:trPr>
          <w:cantSplit/>
          <w:trHeight w:val="74"/>
        </w:trPr>
        <w:tc>
          <w:tcPr>
            <w:tcW w:w="9851" w:type="dxa"/>
            <w:tcBorders>
              <w:top w:val="nil"/>
              <w:bottom w:val="single" w:sz="12" w:space="0" w:color="002060"/>
            </w:tcBorders>
          </w:tcPr>
          <w:p w:rsidR="002745DC" w:rsidRPr="00F31A10" w:rsidRDefault="002745DC" w:rsidP="00B51D7A">
            <w:pPr>
              <w:pStyle w:val="GIORNOEDATA"/>
              <w:jc w:val="left"/>
            </w:pPr>
          </w:p>
        </w:tc>
      </w:tr>
      <w:tr w:rsidR="002745DC" w:rsidRPr="00F31A10" w:rsidTr="00B51D7A">
        <w:tc>
          <w:tcPr>
            <w:tcW w:w="9851" w:type="dxa"/>
            <w:tcBorders>
              <w:top w:val="single" w:sz="12" w:space="0" w:color="002060"/>
              <w:left w:val="nil"/>
              <w:bottom w:val="nil"/>
            </w:tcBorders>
          </w:tcPr>
          <w:p w:rsidR="00B51D7A" w:rsidRDefault="00B51D7A" w:rsidP="00C7321F">
            <w:pPr>
              <w:rPr>
                <w:rStyle w:val="ff6"/>
                <w:rFonts w:ascii="Eurostile" w:hAnsi="Eurostile"/>
                <w:sz w:val="22"/>
                <w:szCs w:val="22"/>
              </w:rPr>
            </w:pPr>
          </w:p>
          <w:p w:rsidR="00B51D7A" w:rsidRPr="00B51D7A" w:rsidRDefault="00B51D7A" w:rsidP="00B51D7A">
            <w:pPr>
              <w:numPr>
                <w:ilvl w:val="0"/>
                <w:numId w:val="47"/>
              </w:numPr>
              <w:rPr>
                <w:rStyle w:val="ff6"/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b/>
                <w:bCs/>
                <w:color w:val="000000"/>
                <w:sz w:val="22"/>
                <w:szCs w:val="22"/>
              </w:rPr>
              <w:t>Comunità virtuali e social media</w:t>
            </w:r>
            <w:r w:rsidRPr="00B51D7A">
              <w:rPr>
                <w:rStyle w:val="apple-converted-space"/>
                <w:rFonts w:ascii="Eurostile" w:hAnsi="Eurostil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B51D7A" w:rsidRPr="00B51D7A" w:rsidRDefault="00B51D7A" w:rsidP="00B51D7A">
            <w:pPr>
              <w:numPr>
                <w:ilvl w:val="0"/>
                <w:numId w:val="47"/>
              </w:numPr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Tipologie e differenze:</w:t>
            </w:r>
            <w:r w:rsidRPr="00B51D7A">
              <w:rPr>
                <w:rStyle w:val="apple-converted-space"/>
                <w:rFonts w:ascii="Eurostile" w:hAnsi="Eurostile"/>
                <w:color w:val="000000"/>
                <w:sz w:val="22"/>
                <w:szCs w:val="22"/>
              </w:rPr>
              <w:t> </w:t>
            </w:r>
            <w:r w:rsidRPr="00B51D7A">
              <w:rPr>
                <w:rStyle w:val="ff6"/>
                <w:rFonts w:ascii="Eurostile" w:hAnsi="Eurostile"/>
                <w:b/>
                <w:bCs/>
                <w:color w:val="000000"/>
                <w:sz w:val="22"/>
                <w:szCs w:val="22"/>
              </w:rPr>
              <w:t>newsgroup, forum, mailing list, blog, wiki.</w:t>
            </w:r>
            <w:r w:rsidRPr="00B51D7A">
              <w:rPr>
                <w:rStyle w:val="apple-converted-space"/>
                <w:rFonts w:ascii="Eurostile" w:hAnsi="Eurostile"/>
                <w:color w:val="000000"/>
                <w:sz w:val="22"/>
                <w:szCs w:val="22"/>
              </w:rPr>
              <w:t> </w:t>
            </w:r>
          </w:p>
          <w:p w:rsidR="00B51D7A" w:rsidRPr="00B51D7A" w:rsidRDefault="00B51D7A" w:rsidP="00B51D7A">
            <w:pPr>
              <w:numPr>
                <w:ilvl w:val="0"/>
                <w:numId w:val="47"/>
              </w:numPr>
              <w:rPr>
                <w:rFonts w:ascii="Eurostile" w:hAnsi="Eurostile"/>
                <w:sz w:val="22"/>
                <w:szCs w:val="22"/>
              </w:rPr>
            </w:pPr>
            <w:r w:rsidRPr="00A7774E">
              <w:rPr>
                <w:rStyle w:val="ff6"/>
                <w:rFonts w:ascii="Eurostile" w:hAnsi="Eurostile"/>
                <w:b/>
                <w:color w:val="000000"/>
                <w:sz w:val="22"/>
                <w:szCs w:val="22"/>
              </w:rPr>
              <w:t xml:space="preserve">Social network </w:t>
            </w: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generali e tematici, comunità di recensioni dei consumatori, comunità tridimensionali, media sociali emergenti, editoria partecipativa on line</w:t>
            </w:r>
          </w:p>
          <w:p w:rsidR="00B51D7A" w:rsidRPr="00B51D7A" w:rsidRDefault="00B51D7A" w:rsidP="00B51D7A">
            <w:pPr>
              <w:ind w:left="720"/>
              <w:rPr>
                <w:rStyle w:val="ff6"/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Utilizzo dei nuovi media per la definizione della segmentazione dei mercati: caratteristiche socio demografiche, stili di vita e di comportamento, luoghi virtuali di interazione</w:t>
            </w:r>
          </w:p>
          <w:p w:rsidR="00B51D7A" w:rsidRPr="00B51D7A" w:rsidRDefault="00B51D7A" w:rsidP="00B51D7A">
            <w:pPr>
              <w:numPr>
                <w:ilvl w:val="0"/>
                <w:numId w:val="47"/>
              </w:numPr>
              <w:rPr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 xml:space="preserve">Il ruolo delle aggregazioni di utenti, cittadini e consumatori nella partecipazione alla creazione del </w:t>
            </w:r>
            <w:r w:rsidRPr="00A7774E">
              <w:rPr>
                <w:rStyle w:val="ff6"/>
                <w:rFonts w:ascii="Eurostile" w:hAnsi="Eurostile"/>
                <w:b/>
                <w:color w:val="000000"/>
                <w:sz w:val="22"/>
                <w:szCs w:val="22"/>
              </w:rPr>
              <w:t>brand</w:t>
            </w: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, disegno del prodotto e formazione del prezzo</w:t>
            </w:r>
          </w:p>
          <w:p w:rsidR="00B51D7A" w:rsidRPr="00B51D7A" w:rsidRDefault="00B51D7A" w:rsidP="00B51D7A">
            <w:pPr>
              <w:numPr>
                <w:ilvl w:val="0"/>
                <w:numId w:val="47"/>
              </w:numPr>
              <w:rPr>
                <w:rStyle w:val="ff6"/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La partecipazione attiva degli utenti sul nuovo web: contenuti e media generati dagli utenti</w:t>
            </w:r>
          </w:p>
          <w:p w:rsidR="00B51D7A" w:rsidRPr="007551BC" w:rsidRDefault="00B51D7A" w:rsidP="00B51D7A">
            <w:pPr>
              <w:numPr>
                <w:ilvl w:val="0"/>
                <w:numId w:val="47"/>
              </w:numPr>
              <w:rPr>
                <w:rStyle w:val="apple-converted-space"/>
                <w:rFonts w:ascii="Eurostile" w:hAnsi="Eurostile"/>
                <w:sz w:val="22"/>
                <w:szCs w:val="22"/>
              </w:rPr>
            </w:pPr>
            <w:r w:rsidRPr="00B51D7A">
              <w:rPr>
                <w:rStyle w:val="ff6"/>
                <w:rFonts w:ascii="Eurostile" w:hAnsi="Eurostile"/>
                <w:color w:val="000000"/>
                <w:sz w:val="22"/>
                <w:szCs w:val="22"/>
              </w:rPr>
              <w:t>La progettazione delle relazioni in rete:</w:t>
            </w:r>
            <w:r w:rsidRPr="00B51D7A">
              <w:rPr>
                <w:rStyle w:val="apple-converted-space"/>
                <w:rFonts w:ascii="Eurostile" w:hAnsi="Eurostile"/>
                <w:b/>
                <w:bCs/>
                <w:color w:val="000000"/>
                <w:sz w:val="22"/>
                <w:szCs w:val="22"/>
              </w:rPr>
              <w:t> </w:t>
            </w:r>
            <w:r w:rsidRPr="00B51D7A">
              <w:rPr>
                <w:rStyle w:val="ff6"/>
                <w:rFonts w:ascii="Eurostile" w:hAnsi="Eurostile"/>
                <w:b/>
                <w:bCs/>
                <w:color w:val="000000"/>
                <w:sz w:val="22"/>
                <w:szCs w:val="22"/>
              </w:rPr>
              <w:t>network di conoscenza, di formazione e di business</w:t>
            </w:r>
            <w:r w:rsidRPr="00B51D7A">
              <w:rPr>
                <w:rStyle w:val="apple-converted-space"/>
                <w:rFonts w:ascii="Eurostile" w:hAnsi="Eurostile"/>
                <w:color w:val="000000"/>
                <w:sz w:val="22"/>
                <w:szCs w:val="22"/>
              </w:rPr>
              <w:t> </w:t>
            </w:r>
          </w:p>
          <w:p w:rsidR="007551BC" w:rsidRDefault="007551BC" w:rsidP="007551BC">
            <w:pPr>
              <w:rPr>
                <w:rStyle w:val="apple-converted-space"/>
                <w:rFonts w:ascii="Eurostile" w:hAnsi="Eurostile"/>
                <w:color w:val="000000"/>
                <w:sz w:val="22"/>
                <w:szCs w:val="22"/>
              </w:rPr>
            </w:pPr>
          </w:p>
          <w:p w:rsidR="007551BC" w:rsidRDefault="007551BC" w:rsidP="007551BC">
            <w:pPr>
              <w:jc w:val="both"/>
              <w:rPr>
                <w:rFonts w:ascii="Eurostile" w:hAnsi="Eurostile"/>
                <w:b/>
                <w:szCs w:val="24"/>
              </w:rPr>
            </w:pPr>
          </w:p>
          <w:p w:rsidR="007551BC" w:rsidRPr="007551BC" w:rsidRDefault="007551BC" w:rsidP="007551BC">
            <w:pPr>
              <w:jc w:val="both"/>
              <w:rPr>
                <w:rFonts w:ascii="Eurostile" w:hAnsi="Eurostile"/>
                <w:b/>
                <w:szCs w:val="24"/>
              </w:rPr>
            </w:pPr>
            <w:r w:rsidRPr="007551BC">
              <w:rPr>
                <w:rFonts w:ascii="Eurostile" w:hAnsi="Eurostile"/>
                <w:b/>
                <w:szCs w:val="24"/>
              </w:rPr>
              <w:t>TESTIMONIANZA</w:t>
            </w:r>
          </w:p>
          <w:p w:rsidR="007551BC" w:rsidRPr="007551BC" w:rsidRDefault="007551BC" w:rsidP="007551BC">
            <w:pPr>
              <w:jc w:val="both"/>
              <w:rPr>
                <w:rFonts w:ascii="Eurostile" w:hAnsi="Eurostile"/>
                <w:b/>
                <w:bCs/>
                <w:color w:val="002060"/>
              </w:rPr>
            </w:pPr>
            <w:r w:rsidRPr="007551BC">
              <w:rPr>
                <w:rFonts w:ascii="Eurostile" w:hAnsi="Eurostile"/>
                <w:b/>
                <w:bCs/>
                <w:color w:val="002060"/>
              </w:rPr>
              <w:t>D.ssa Monica DIAMANTI</w:t>
            </w:r>
          </w:p>
          <w:p w:rsidR="007551BC" w:rsidRPr="007551BC" w:rsidRDefault="007551BC" w:rsidP="007551BC">
            <w:pPr>
              <w:jc w:val="both"/>
              <w:rPr>
                <w:rStyle w:val="apple-converted-space"/>
                <w:rFonts w:ascii="Eurostile" w:hAnsi="Eurostile"/>
                <w:bCs/>
                <w:i/>
                <w:sz w:val="22"/>
                <w:szCs w:val="22"/>
              </w:rPr>
            </w:pPr>
            <w:r w:rsidRPr="007551BC">
              <w:rPr>
                <w:rFonts w:ascii="Eurostile" w:hAnsi="Eurostile"/>
                <w:bCs/>
                <w:i/>
                <w:sz w:val="22"/>
                <w:szCs w:val="22"/>
              </w:rPr>
              <w:t>Caposervizio dell’Agenzia ANSA, attualmente in forza alla redazione Multimedia, ha partecipato allo start up di ANSAWEB, la New media company dell’ANSA.</w:t>
            </w:r>
          </w:p>
          <w:p w:rsidR="00B51D7A" w:rsidRDefault="00B51D7A" w:rsidP="00B51D7A">
            <w:pPr>
              <w:pStyle w:val="Contenutiprincipali"/>
              <w:spacing w:before="120"/>
              <w:rPr>
                <w:rStyle w:val="apple-converted-space"/>
                <w:rFonts w:ascii="Eurostile" w:hAnsi="Eurostile"/>
                <w:color w:val="000000"/>
                <w:sz w:val="22"/>
                <w:szCs w:val="22"/>
              </w:rPr>
            </w:pPr>
          </w:p>
          <w:p w:rsidR="002745DC" w:rsidRPr="00F31A10" w:rsidRDefault="002745DC" w:rsidP="00B51D7A">
            <w:pPr>
              <w:ind w:left="425"/>
              <w:rPr>
                <w:rFonts w:ascii="Eurostile" w:hAnsi="Eurostile"/>
                <w:szCs w:val="24"/>
              </w:rPr>
            </w:pPr>
          </w:p>
        </w:tc>
      </w:tr>
    </w:tbl>
    <w:p w:rsidR="002745DC" w:rsidRDefault="00A11780" w:rsidP="00105BAB">
      <w:r w:rsidRPr="00A11780">
        <w:rPr>
          <w:noProof/>
          <w:color w:val="1F497D"/>
        </w:rPr>
        <w:pict>
          <v:shape id="_x0000_s1172" type="#_x0000_t176" style="position:absolute;margin-left:-6.35pt;margin-top:4.3pt;width:492.65pt;height:46.5pt;z-index:1;mso-position-horizontal-relative:text;mso-position-vertical-relative:text" fillcolor="#002060" strokecolor="#17365d" strokeweight=".25pt">
            <v:textbox>
              <w:txbxContent>
                <w:p w:rsidR="00E658A4" w:rsidRPr="00F31A10" w:rsidRDefault="00E658A4" w:rsidP="00CF6ED8">
                  <w:pPr>
                    <w:shd w:val="clear" w:color="auto" w:fill="002060"/>
                    <w:spacing w:line="360" w:lineRule="auto"/>
                    <w:jc w:val="center"/>
                    <w:rPr>
                      <w:rFonts w:ascii="Eurostile" w:hAnsi="Eurostile"/>
                    </w:rPr>
                  </w:pPr>
                  <w:r w:rsidRPr="00F31A10">
                    <w:rPr>
                      <w:rFonts w:ascii="Eurostile" w:hAnsi="Eurostile"/>
                    </w:rPr>
                    <w:t xml:space="preserve">Ologramma invita i partecipanti iscritti al corso a segnalare, prima dell’erogazione, </w:t>
                  </w:r>
                </w:p>
                <w:p w:rsidR="00E658A4" w:rsidRPr="00F31A10" w:rsidRDefault="00E658A4" w:rsidP="00CF6ED8">
                  <w:pPr>
                    <w:shd w:val="clear" w:color="auto" w:fill="002060"/>
                    <w:spacing w:line="360" w:lineRule="auto"/>
                    <w:jc w:val="center"/>
                    <w:rPr>
                      <w:rFonts w:ascii="Eurostile" w:hAnsi="Eurostile"/>
                    </w:rPr>
                  </w:pPr>
                  <w:r w:rsidRPr="00F31A10">
                    <w:rPr>
                      <w:rFonts w:ascii="Eurostile" w:hAnsi="Eurostile"/>
                    </w:rPr>
                    <w:t>temi o quesiti di particolare interesse da discutere e approfondire in aula assieme ai docenti.</w:t>
                  </w:r>
                </w:p>
                <w:p w:rsidR="00E658A4" w:rsidRDefault="00E658A4" w:rsidP="00CF6ED8">
                  <w:pPr>
                    <w:shd w:val="clear" w:color="auto" w:fill="002060"/>
                  </w:pPr>
                </w:p>
              </w:txbxContent>
            </v:textbox>
          </v:shape>
        </w:pict>
      </w:r>
    </w:p>
    <w:p w:rsidR="00A014F1" w:rsidRPr="00A014F1" w:rsidRDefault="00A014F1" w:rsidP="00A014F1"/>
    <w:p w:rsidR="00A014F1" w:rsidRPr="00A014F1" w:rsidRDefault="00A014F1" w:rsidP="00A014F1"/>
    <w:p w:rsidR="00A014F1" w:rsidRPr="00A014F1" w:rsidRDefault="00A014F1" w:rsidP="00A014F1"/>
    <w:p w:rsidR="00A014F1" w:rsidRPr="00A014F1" w:rsidRDefault="00A014F1" w:rsidP="00A014F1"/>
    <w:p w:rsidR="00A014F1" w:rsidRPr="00A014F1" w:rsidRDefault="00A014F1" w:rsidP="00A014F1"/>
    <w:p w:rsidR="00A014F1" w:rsidRDefault="00A11780" w:rsidP="00961F25">
      <w:r>
        <w:rPr>
          <w:noProof/>
        </w:rPr>
        <w:pict>
          <v:shape id="_x0000_s1194" type="#_x0000_t176" style="position:absolute;margin-left:198.85pt;margin-top:.6pt;width:276.45pt;height:90pt;z-index:3" fillcolor="#4f81bd" strokecolor="#f2f2f2" strokeweight="3pt">
            <v:shadow on="t" type="perspective" color="#243f60" opacity=".5" offset="1pt" offset2="-1pt"/>
            <v:textbox style="mso-next-textbox:#_x0000_s1194">
              <w:txbxContent>
                <w:p w:rsidR="00961F25" w:rsidRPr="00320954" w:rsidRDefault="00961F25" w:rsidP="00961F25">
                  <w:pPr>
                    <w:tabs>
                      <w:tab w:val="left" w:pos="1134"/>
                    </w:tabs>
                    <w:ind w:left="284"/>
                    <w:rPr>
                      <w:rFonts w:ascii="Eurostile" w:hAnsi="Eurostile"/>
                      <w:b/>
                      <w:color w:val="FFFFFF"/>
                      <w:sz w:val="6"/>
                      <w:szCs w:val="6"/>
                    </w:rPr>
                  </w:pPr>
                </w:p>
                <w:p w:rsidR="00961F25" w:rsidRPr="00320954" w:rsidRDefault="00961F25" w:rsidP="00DA6510">
                  <w:pPr>
                    <w:tabs>
                      <w:tab w:val="left" w:pos="1134"/>
                    </w:tabs>
                    <w:jc w:val="center"/>
                    <w:rPr>
                      <w:rFonts w:ascii="Eurostile" w:hAnsi="Eurostile"/>
                      <w:b/>
                      <w:i/>
                      <w:color w:val="FFFFFF"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Eurostile" w:hAnsi="Eurostile"/>
                      <w:b/>
                      <w:color w:val="FFFFFF"/>
                      <w:sz w:val="18"/>
                      <w:szCs w:val="18"/>
                    </w:rPr>
                    <w:t>QUOTA</w:t>
                  </w:r>
                  <w:r w:rsidRPr="005D5354">
                    <w:rPr>
                      <w:rFonts w:ascii="Eurostile" w:hAnsi="Eurostile"/>
                      <w:b/>
                      <w:color w:val="FFFFFF"/>
                      <w:sz w:val="18"/>
                      <w:szCs w:val="18"/>
                    </w:rPr>
                    <w:t>:</w:t>
                  </w:r>
                  <w:r w:rsidR="00320954" w:rsidRPr="005D5354">
                    <w:rPr>
                      <w:rFonts w:ascii="Eurostile" w:hAnsi="Eurostile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D5354">
                    <w:rPr>
                      <w:rFonts w:ascii="Eurostile" w:hAnsi="Eurostile"/>
                      <w:b/>
                      <w:i/>
                      <w:color w:val="000000"/>
                      <w:sz w:val="28"/>
                      <w:szCs w:val="28"/>
                    </w:rPr>
                    <w:t xml:space="preserve">€ </w:t>
                  </w:r>
                  <w:r w:rsidR="00320954" w:rsidRPr="005D5354">
                    <w:rPr>
                      <w:rFonts w:ascii="Eurostile" w:hAnsi="Eurostile"/>
                      <w:b/>
                      <w:i/>
                      <w:color w:val="000000"/>
                      <w:sz w:val="28"/>
                      <w:szCs w:val="28"/>
                    </w:rPr>
                    <w:t>290</w:t>
                  </w:r>
                </w:p>
                <w:p w:rsidR="00961F25" w:rsidRPr="00320954" w:rsidRDefault="00961F25" w:rsidP="00961F25">
                  <w:pPr>
                    <w:tabs>
                      <w:tab w:val="left" w:pos="1134"/>
                    </w:tabs>
                    <w:ind w:left="284"/>
                    <w:jc w:val="center"/>
                    <w:rPr>
                      <w:rFonts w:ascii="Eurostile" w:hAnsi="Eurostile"/>
                      <w:b/>
                      <w:i/>
                      <w:color w:val="002060"/>
                      <w:sz w:val="8"/>
                      <w:szCs w:val="8"/>
                      <w:u w:val="single"/>
                    </w:rPr>
                  </w:pPr>
                </w:p>
                <w:p w:rsidR="00320954" w:rsidRDefault="006D7C58" w:rsidP="009C3DCD">
                  <w:pPr>
                    <w:tabs>
                      <w:tab w:val="left" w:pos="1134"/>
                    </w:tabs>
                    <w:jc w:val="center"/>
                    <w:rPr>
                      <w:rFonts w:ascii="Eurostile" w:hAnsi="Eurostile"/>
                      <w:color w:val="FFFFFF"/>
                      <w:sz w:val="18"/>
                      <w:szCs w:val="18"/>
                    </w:rPr>
                  </w:pPr>
                  <w:r w:rsidRPr="00EB23DA">
                    <w:rPr>
                      <w:rFonts w:ascii="Eurostile" w:hAnsi="Eurostile"/>
                      <w:color w:val="FFFFFF"/>
                      <w:sz w:val="18"/>
                      <w:szCs w:val="18"/>
                    </w:rPr>
                    <w:t xml:space="preserve">Entro il </w:t>
                  </w:r>
                  <w:r w:rsidR="00320954">
                    <w:rPr>
                      <w:rFonts w:ascii="Eurostile" w:hAnsi="Eurostile"/>
                      <w:b/>
                      <w:color w:val="FFFFFF"/>
                      <w:sz w:val="18"/>
                      <w:szCs w:val="18"/>
                    </w:rPr>
                    <w:t>29/10</w:t>
                  </w:r>
                  <w:r w:rsidRPr="00EB23DA">
                    <w:rPr>
                      <w:rFonts w:ascii="Eurostile" w:hAnsi="Eurostile"/>
                      <w:b/>
                      <w:color w:val="FFFFFF"/>
                      <w:sz w:val="18"/>
                      <w:szCs w:val="18"/>
                    </w:rPr>
                    <w:t>/2010</w:t>
                  </w:r>
                  <w:r w:rsidRPr="00EB23DA">
                    <w:rPr>
                      <w:rFonts w:ascii="Eurostile" w:hAnsi="Eurostile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Eurostile" w:hAnsi="Eurostile"/>
                      <w:color w:val="FFFFFF"/>
                      <w:sz w:val="18"/>
                      <w:szCs w:val="18"/>
                    </w:rPr>
                    <w:t>applichiamo</w:t>
                  </w:r>
                  <w:r w:rsidRPr="00142B8B">
                    <w:rPr>
                      <w:rFonts w:ascii="Eurostile" w:hAnsi="Eurostile"/>
                      <w:color w:val="FFFFFF"/>
                      <w:sz w:val="18"/>
                      <w:szCs w:val="18"/>
                    </w:rPr>
                    <w:t xml:space="preserve"> </w:t>
                  </w:r>
                  <w:r w:rsidR="00320954">
                    <w:rPr>
                      <w:rFonts w:ascii="Eurostile" w:hAnsi="Eurostile"/>
                      <w:color w:val="FFFFFF"/>
                      <w:sz w:val="18"/>
                      <w:szCs w:val="18"/>
                    </w:rPr>
                    <w:t>l’Advanced booking</w:t>
                  </w:r>
                </w:p>
                <w:p w:rsidR="00320954" w:rsidRPr="00320954" w:rsidRDefault="00320954" w:rsidP="00320954">
                  <w:pPr>
                    <w:tabs>
                      <w:tab w:val="left" w:pos="1134"/>
                    </w:tabs>
                    <w:rPr>
                      <w:rFonts w:ascii="Eurostile" w:hAnsi="Eurostile"/>
                      <w:color w:val="FFFFFF"/>
                      <w:sz w:val="8"/>
                      <w:szCs w:val="8"/>
                    </w:rPr>
                  </w:pPr>
                </w:p>
                <w:p w:rsidR="009C3DCD" w:rsidRDefault="00961F25" w:rsidP="00DA6510">
                  <w:pPr>
                    <w:tabs>
                      <w:tab w:val="left" w:pos="1134"/>
                    </w:tabs>
                    <w:jc w:val="center"/>
                    <w:rPr>
                      <w:rFonts w:ascii="Eurostile" w:hAnsi="Eurostile"/>
                      <w:color w:val="FFFFFF"/>
                      <w:sz w:val="14"/>
                      <w:szCs w:val="14"/>
                    </w:rPr>
                  </w:pPr>
                  <w:r w:rsidRPr="005D5354">
                    <w:rPr>
                      <w:rFonts w:ascii="Eurostile" w:hAnsi="Eurostile"/>
                      <w:b/>
                      <w:color w:val="000000"/>
                      <w:szCs w:val="24"/>
                    </w:rPr>
                    <w:t>10%</w:t>
                  </w:r>
                  <w:r w:rsidR="006D7C58" w:rsidRPr="00320954">
                    <w:rPr>
                      <w:rFonts w:ascii="Eurostile" w:hAnsi="Eurostile"/>
                      <w:color w:val="FFFFFF"/>
                      <w:szCs w:val="24"/>
                    </w:rPr>
                    <w:t xml:space="preserve"> di sconto</w:t>
                  </w:r>
                  <w:r w:rsidR="009C3DCD">
                    <w:rPr>
                      <w:rFonts w:ascii="Eurostile" w:hAnsi="Eurostile"/>
                      <w:color w:val="FFFFFF"/>
                      <w:szCs w:val="24"/>
                    </w:rPr>
                    <w:br/>
                  </w:r>
                </w:p>
                <w:p w:rsidR="00961F25" w:rsidRPr="009C3DCD" w:rsidRDefault="009C3DCD" w:rsidP="00320954">
                  <w:pPr>
                    <w:tabs>
                      <w:tab w:val="left" w:pos="1134"/>
                    </w:tabs>
                    <w:jc w:val="center"/>
                    <w:rPr>
                      <w:rFonts w:ascii="Eurostile" w:hAnsi="Eurostile"/>
                      <w:color w:val="FFFFFF"/>
                      <w:sz w:val="18"/>
                      <w:szCs w:val="18"/>
                    </w:rPr>
                  </w:pPr>
                  <w:r w:rsidRPr="009C3DCD">
                    <w:rPr>
                      <w:rFonts w:ascii="Eurostile" w:hAnsi="Eurostile"/>
                      <w:color w:val="FFFFFF"/>
                      <w:sz w:val="14"/>
                      <w:szCs w:val="14"/>
                    </w:rPr>
                    <w:t xml:space="preserve">La quota comprende la docenza, </w:t>
                  </w:r>
                  <w:r>
                    <w:rPr>
                      <w:rFonts w:ascii="Eurostile" w:hAnsi="Eurostile"/>
                      <w:color w:val="FFFFFF"/>
                      <w:sz w:val="14"/>
                      <w:szCs w:val="14"/>
                    </w:rPr>
                    <w:br/>
                  </w:r>
                  <w:r w:rsidRPr="009C3DCD">
                    <w:rPr>
                      <w:rFonts w:ascii="Eurostile" w:hAnsi="Eurostile"/>
                      <w:color w:val="FFFFFF"/>
                      <w:sz w:val="14"/>
                      <w:szCs w:val="14"/>
                    </w:rPr>
                    <w:t>materi</w:t>
                  </w:r>
                  <w:r>
                    <w:rPr>
                      <w:rFonts w:ascii="Eurostile" w:hAnsi="Eurostile"/>
                      <w:color w:val="FFFFFF"/>
                      <w:sz w:val="14"/>
                      <w:szCs w:val="14"/>
                    </w:rPr>
                    <w:t>ale didattico</w:t>
                  </w:r>
                  <w:r w:rsidRPr="009C3DCD">
                    <w:rPr>
                      <w:rFonts w:ascii="Eurostile" w:hAnsi="Eurostile"/>
                      <w:color w:val="FFFFFF"/>
                      <w:sz w:val="14"/>
                      <w:szCs w:val="14"/>
                    </w:rPr>
                    <w:t xml:space="preserve"> in formato elettronico e attestato di partecipazione</w:t>
                  </w:r>
                </w:p>
                <w:p w:rsidR="00961F25" w:rsidRPr="005D41B9" w:rsidRDefault="00961F25" w:rsidP="00320954">
                  <w:pPr>
                    <w:ind w:left="567"/>
                    <w:rPr>
                      <w:rFonts w:ascii="Eurostile" w:hAnsi="Eurostile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195" style="position:absolute;margin-left:.85pt;margin-top:.35pt;width:167.8pt;height:90pt;z-index:4" coordorigin="1091,13974" coordsize="3356,1800">
            <v:shape id="_x0000_s1196" type="#_x0000_t176" style="position:absolute;left:1091;top:13974;width:3356;height:1800;mso-position-vertical-relative:margin" fillcolor="#4f81bd" strokecolor="#f2f2f2" strokeweight="3pt">
              <v:shadow on="t" type="perspective" color="#243f60" opacity=".5" offset="1pt" offset2="-1pt"/>
              <v:textbox style="mso-next-textbox:#_x0000_s1196">
                <w:txbxContent>
                  <w:p w:rsidR="00961F25" w:rsidRDefault="00961F25" w:rsidP="00961F25">
                    <w:pPr>
                      <w:tabs>
                        <w:tab w:val="left" w:pos="1134"/>
                      </w:tabs>
                      <w:spacing w:after="40"/>
                      <w:ind w:left="708" w:hanging="708"/>
                      <w:rPr>
                        <w:rFonts w:ascii="Eurostile" w:hAnsi="Eurostile"/>
                        <w:color w:val="FFFFFF"/>
                        <w:sz w:val="18"/>
                        <w:szCs w:val="18"/>
                      </w:rPr>
                    </w:pPr>
                  </w:p>
                  <w:p w:rsidR="00961F25" w:rsidRDefault="00961F25" w:rsidP="00961F25">
                    <w:pPr>
                      <w:tabs>
                        <w:tab w:val="left" w:pos="1134"/>
                      </w:tabs>
                      <w:spacing w:after="40"/>
                      <w:rPr>
                        <w:rFonts w:ascii="Eurostile" w:hAnsi="Eurostile"/>
                        <w:color w:val="FFFFFF"/>
                        <w:sz w:val="18"/>
                        <w:szCs w:val="18"/>
                      </w:rPr>
                    </w:pPr>
                  </w:p>
                  <w:p w:rsidR="00961F25" w:rsidRPr="00B8338E" w:rsidRDefault="00961F25" w:rsidP="00961F25">
                    <w:pPr>
                      <w:tabs>
                        <w:tab w:val="left" w:pos="1134"/>
                      </w:tabs>
                      <w:spacing w:after="40"/>
                      <w:ind w:left="708" w:hanging="708"/>
                      <w:rPr>
                        <w:rFonts w:ascii="Eurostile" w:hAnsi="Eurostile"/>
                        <w:color w:val="FFFFFF"/>
                        <w:sz w:val="6"/>
                        <w:szCs w:val="6"/>
                      </w:rPr>
                    </w:pPr>
                  </w:p>
                  <w:p w:rsidR="00961F25" w:rsidRPr="00142B8B" w:rsidRDefault="00961F25" w:rsidP="00961F25">
                    <w:pPr>
                      <w:tabs>
                        <w:tab w:val="left" w:pos="1134"/>
                      </w:tabs>
                      <w:spacing w:after="40"/>
                      <w:ind w:left="708" w:hanging="708"/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 w:rsidRPr="00142B8B">
                      <w:rPr>
                        <w:rFonts w:ascii="Eurostile" w:hAnsi="Eurostile"/>
                        <w:color w:val="FFFFFF"/>
                        <w:sz w:val="18"/>
                        <w:szCs w:val="18"/>
                      </w:rPr>
                      <w:t xml:space="preserve">Orario: </w:t>
                    </w:r>
                    <w:r w:rsidRPr="00142B8B">
                      <w:rPr>
                        <w:rFonts w:ascii="Eurostile" w:hAnsi="Eurostile"/>
                        <w:color w:val="FFFFFF"/>
                        <w:sz w:val="18"/>
                        <w:szCs w:val="18"/>
                      </w:rPr>
                      <w:tab/>
                    </w:r>
                    <w:r w:rsidRPr="00142B8B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 xml:space="preserve">          </w:t>
                    </w:r>
                    <w:r w:rsidRPr="00142B8B">
                      <w:rPr>
                        <w:rFonts w:ascii="Eurostile" w:hAnsi="Eurostile"/>
                        <w:color w:val="FFFFFF"/>
                        <w:sz w:val="16"/>
                        <w:szCs w:val="16"/>
                      </w:rPr>
                      <w:t>1° giorno – 10:30 - 18:00</w:t>
                    </w:r>
                    <w:r w:rsidRPr="00142B8B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br/>
                    </w:r>
                    <w:r w:rsidRPr="00142B8B">
                      <w:rPr>
                        <w:rFonts w:ascii="Eurostile" w:hAnsi="Eurostile"/>
                        <w:color w:val="FFFFFF"/>
                        <w:sz w:val="18"/>
                        <w:szCs w:val="18"/>
                      </w:rPr>
                      <w:t xml:space="preserve">    </w:t>
                    </w:r>
                    <w:r w:rsidRPr="00142B8B">
                      <w:rPr>
                        <w:rFonts w:ascii="Eurostile" w:hAnsi="Eurostile"/>
                        <w:color w:val="FFFFFF"/>
                        <w:sz w:val="16"/>
                        <w:szCs w:val="16"/>
                      </w:rPr>
                      <w:t xml:space="preserve">      2° giorno – 9:00 - 17:00</w:t>
                    </w:r>
                  </w:p>
                  <w:p w:rsidR="00961F25" w:rsidRPr="00142B8B" w:rsidRDefault="00320954" w:rsidP="00961F25">
                    <w:pPr>
                      <w:tabs>
                        <w:tab w:val="left" w:pos="1134"/>
                      </w:tabs>
                      <w:spacing w:after="40"/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Eurostile" w:hAnsi="Eurostile"/>
                        <w:color w:val="FFFFFF"/>
                        <w:sz w:val="18"/>
                        <w:szCs w:val="18"/>
                      </w:rPr>
                      <w:t xml:space="preserve">Pausa </w:t>
                    </w:r>
                    <w:r w:rsidR="00961F25" w:rsidRPr="00142B8B">
                      <w:rPr>
                        <w:rFonts w:ascii="Eurostile" w:hAnsi="Eurostile"/>
                        <w:color w:val="FFFFFF"/>
                        <w:sz w:val="18"/>
                        <w:szCs w:val="18"/>
                      </w:rPr>
                      <w:t>Pranzo:</w:t>
                    </w:r>
                    <w:r w:rsidR="00961F25" w:rsidRPr="00142B8B">
                      <w:rPr>
                        <w:rFonts w:ascii="Calibri" w:hAnsi="Calibri"/>
                        <w:color w:val="FFFFFF"/>
                        <w:sz w:val="18"/>
                        <w:szCs w:val="18"/>
                      </w:rPr>
                      <w:t xml:space="preserve">             </w:t>
                    </w:r>
                    <w:r w:rsidR="00961F25" w:rsidRPr="00142B8B">
                      <w:rPr>
                        <w:rFonts w:ascii="Eurostile" w:hAnsi="Eurostile"/>
                        <w:color w:val="FFFFFF"/>
                        <w:sz w:val="16"/>
                        <w:szCs w:val="16"/>
                      </w:rPr>
                      <w:t>13:00 – 14:00</w:t>
                    </w:r>
                  </w:p>
                  <w:p w:rsidR="00961F25" w:rsidRPr="00B8338E" w:rsidRDefault="00961F25" w:rsidP="00961F25">
                    <w:pPr>
                      <w:tabs>
                        <w:tab w:val="left" w:pos="1134"/>
                      </w:tabs>
                      <w:spacing w:after="40"/>
                      <w:rPr>
                        <w:rFonts w:ascii="Calibri" w:hAnsi="Calibri"/>
                        <w:sz w:val="6"/>
                        <w:szCs w:val="6"/>
                      </w:rPr>
                    </w:pPr>
                  </w:p>
                  <w:p w:rsidR="00961F25" w:rsidRDefault="00961F25" w:rsidP="00961F25">
                    <w:pPr>
                      <w:tabs>
                        <w:tab w:val="left" w:pos="1134"/>
                      </w:tabs>
                      <w:spacing w:after="40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961F25" w:rsidRDefault="00961F25" w:rsidP="00961F25">
                    <w:pPr>
                      <w:tabs>
                        <w:tab w:val="left" w:pos="1134"/>
                      </w:tabs>
                      <w:spacing w:after="40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961F25" w:rsidRDefault="00961F25" w:rsidP="00961F25">
                    <w:pPr>
                      <w:tabs>
                        <w:tab w:val="left" w:pos="1134"/>
                      </w:tabs>
                      <w:spacing w:after="40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  <w:p w:rsidR="00961F25" w:rsidRPr="00C45F95" w:rsidRDefault="00961F25" w:rsidP="00961F25">
                    <w:pPr>
                      <w:tabs>
                        <w:tab w:val="left" w:pos="1134"/>
                      </w:tabs>
                      <w:spacing w:after="40"/>
                      <w:rPr>
                        <w:rFonts w:ascii="Calibri" w:hAnsi="Calibri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197" type="#_x0000_t75" style="position:absolute;left:1461;top:14097;width:703;height:493">
              <v:imagedata r:id="rId9" o:title="oraillegale"/>
            </v:shape>
          </v:group>
        </w:pict>
      </w:r>
    </w:p>
    <w:p w:rsidR="00A014F1" w:rsidRPr="00A014F1" w:rsidRDefault="00A014F1" w:rsidP="00A014F1"/>
    <w:sectPr w:rsidR="00A014F1" w:rsidRPr="00A014F1" w:rsidSect="00FF6CF9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7" w:h="16840" w:code="9"/>
      <w:pgMar w:top="1378" w:right="1134" w:bottom="851" w:left="1134" w:header="720" w:footer="11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54" w:rsidRDefault="005D5354">
      <w:r>
        <w:separator/>
      </w:r>
    </w:p>
  </w:endnote>
  <w:endnote w:type="continuationSeparator" w:id="0">
    <w:p w:rsidR="005D5354" w:rsidRDefault="005D5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BF" w:rsidRDefault="00A117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371B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71BF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371BF" w:rsidRDefault="00C371B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BF" w:rsidRDefault="00A11780">
    <w:pPr>
      <w:pStyle w:val="Pidipagina"/>
      <w:tabs>
        <w:tab w:val="clear" w:pos="9638"/>
        <w:tab w:val="right" w:pos="9072"/>
      </w:tabs>
    </w:pPr>
    <w:fldSimple w:instr=" FILENAME  \* MERGEFORMAT ">
      <w:r w:rsidR="009A6611">
        <w:rPr>
          <w:noProof/>
          <w:snapToGrid w:val="0"/>
        </w:rPr>
        <w:t>OLO_MODELLO.doc</w:t>
      </w:r>
    </w:fldSimple>
    <w:r w:rsidR="00C371BF">
      <w:rPr>
        <w:snapToGrid w:val="0"/>
      </w:rPr>
      <w:tab/>
    </w:r>
    <w:r w:rsidR="00C371BF">
      <w:rPr>
        <w:snapToGrid w:val="0"/>
      </w:rPr>
      <w:tab/>
      <w:t xml:space="preserve">Pagina </w:t>
    </w:r>
    <w:r>
      <w:rPr>
        <w:snapToGrid w:val="0"/>
      </w:rPr>
      <w:fldChar w:fldCharType="begin"/>
    </w:r>
    <w:r w:rsidR="00C371BF"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0422FF">
      <w:rPr>
        <w:noProof/>
        <w:snapToGrid w:val="0"/>
      </w:rPr>
      <w:t>2</w:t>
    </w:r>
    <w:r>
      <w:rPr>
        <w:snapToGrid w:val="0"/>
      </w:rPr>
      <w:fldChar w:fldCharType="end"/>
    </w:r>
    <w:r w:rsidR="00C371BF">
      <w:rPr>
        <w:snapToGrid w:val="0"/>
      </w:rPr>
      <w:t xml:space="preserve"> di </w:t>
    </w:r>
    <w:r>
      <w:rPr>
        <w:snapToGrid w:val="0"/>
      </w:rPr>
      <w:fldChar w:fldCharType="begin"/>
    </w:r>
    <w:r w:rsidR="00C371BF"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422FF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54" w:rsidRDefault="005D5354">
      <w:r>
        <w:separator/>
      </w:r>
    </w:p>
  </w:footnote>
  <w:footnote w:type="continuationSeparator" w:id="0">
    <w:p w:rsidR="005D5354" w:rsidRDefault="005D5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F9" w:rsidRDefault="00FF6CF9" w:rsidP="00FF6CF9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BF" w:rsidRDefault="00C371BF">
    <w:pPr>
      <w:pStyle w:val="Intestazione"/>
      <w:rPr>
        <w:lang w:val="en-GB"/>
      </w:rPr>
    </w:pPr>
  </w:p>
  <w:p w:rsidR="005B5ED2" w:rsidRPr="005223DA" w:rsidRDefault="00A11780" w:rsidP="00FF6CF9">
    <w:pPr>
      <w:pStyle w:val="Intestazione"/>
      <w:tabs>
        <w:tab w:val="clear" w:pos="4819"/>
        <w:tab w:val="clear" w:pos="9638"/>
        <w:tab w:val="left" w:pos="2127"/>
        <w:tab w:val="left" w:pos="2835"/>
      </w:tabs>
      <w:jc w:val="center"/>
      <w:rPr>
        <w:noProof/>
        <w:sz w:val="16"/>
        <w:szCs w:val="16"/>
      </w:rPr>
    </w:pPr>
    <w:r w:rsidRPr="00A11780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9.4pt;height:28.55pt">
          <v:imagedata r:id="rId1" o:title="Solo O blu"/>
        </v:shape>
      </w:pict>
    </w:r>
    <w:r w:rsidR="005B5ED2">
      <w:rPr>
        <w:noProof/>
        <w:sz w:val="16"/>
        <w:szCs w:val="16"/>
      </w:rPr>
      <w:t xml:space="preserve">       </w:t>
    </w:r>
    <w:r w:rsidRPr="00A11780">
      <w:rPr>
        <w:noProof/>
        <w:sz w:val="16"/>
        <w:szCs w:val="16"/>
      </w:rPr>
      <w:pict>
        <v:shape id="_x0000_i1027" type="#_x0000_t75" style="width:259.45pt;height:27.85pt">
          <v:imagedata r:id="rId2" o:title="Solo logotipo blu"/>
        </v:shape>
      </w:pict>
    </w:r>
  </w:p>
  <w:p w:rsidR="00C371BF" w:rsidRDefault="00C371BF">
    <w:pPr>
      <w:pStyle w:val="Intestazione"/>
      <w:rPr>
        <w:lang w:val="en-GB"/>
      </w:rPr>
    </w:pPr>
  </w:p>
  <w:p w:rsidR="00D91080" w:rsidRDefault="00D91080">
    <w:pPr>
      <w:pStyle w:val="Intestazion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11.55pt;height:11.55pt" o:bullet="t">
        <v:imagedata r:id="rId1" o:title="mso1E"/>
      </v:shape>
    </w:pict>
  </w:numPicBullet>
  <w:abstractNum w:abstractNumId="0">
    <w:nsid w:val="02510054"/>
    <w:multiLevelType w:val="hybridMultilevel"/>
    <w:tmpl w:val="896A20D2"/>
    <w:lvl w:ilvl="0" w:tplc="5B8EE1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D4867"/>
    <w:multiLevelType w:val="multilevel"/>
    <w:tmpl w:val="9B8E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E1EA6"/>
    <w:multiLevelType w:val="hybridMultilevel"/>
    <w:tmpl w:val="D5AA8038"/>
    <w:lvl w:ilvl="0" w:tplc="92FA2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A17E1"/>
    <w:multiLevelType w:val="hybridMultilevel"/>
    <w:tmpl w:val="B5D8B040"/>
    <w:lvl w:ilvl="0" w:tplc="F1D06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D02FC"/>
    <w:multiLevelType w:val="multilevel"/>
    <w:tmpl w:val="393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20548"/>
    <w:multiLevelType w:val="singleLevel"/>
    <w:tmpl w:val="B42ECE94"/>
    <w:lvl w:ilvl="0">
      <w:start w:val="1"/>
      <w:numFmt w:val="bullet"/>
      <w:pStyle w:val="Contenutidisintesi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>
    <w:nsid w:val="1B194C5A"/>
    <w:multiLevelType w:val="hybridMultilevel"/>
    <w:tmpl w:val="BC1AA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E7AE0"/>
    <w:multiLevelType w:val="hybridMultilevel"/>
    <w:tmpl w:val="3952586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356B20"/>
    <w:multiLevelType w:val="hybridMultilevel"/>
    <w:tmpl w:val="6688F6CC"/>
    <w:lvl w:ilvl="0" w:tplc="99D62250">
      <w:numFmt w:val="bullet"/>
      <w:pStyle w:val="Esempiecasi"/>
      <w:lvlText w:val="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F2C1B"/>
    <w:multiLevelType w:val="multilevel"/>
    <w:tmpl w:val="0D5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E628C"/>
    <w:multiLevelType w:val="singleLevel"/>
    <w:tmpl w:val="4F04ABAC"/>
    <w:lvl w:ilvl="0">
      <w:start w:val="1"/>
      <w:numFmt w:val="bullet"/>
      <w:pStyle w:val="Elencopuntato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2DBE09B7"/>
    <w:multiLevelType w:val="hybridMultilevel"/>
    <w:tmpl w:val="3CA4F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A7481"/>
    <w:multiLevelType w:val="hybridMultilevel"/>
    <w:tmpl w:val="9E6035D6"/>
    <w:lvl w:ilvl="0" w:tplc="5B8EE1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095EB2"/>
    <w:multiLevelType w:val="hybridMultilevel"/>
    <w:tmpl w:val="24D08684"/>
    <w:lvl w:ilvl="0" w:tplc="02BE6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63D35"/>
    <w:multiLevelType w:val="hybridMultilevel"/>
    <w:tmpl w:val="D8583778"/>
    <w:lvl w:ilvl="0" w:tplc="5B8EE16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6097C"/>
    <w:multiLevelType w:val="singleLevel"/>
    <w:tmpl w:val="52D4E12C"/>
    <w:lvl w:ilvl="0">
      <w:start w:val="1"/>
      <w:numFmt w:val="bullet"/>
      <w:pStyle w:val="Esercitazione"/>
      <w:lvlText w:val="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</w:abstractNum>
  <w:abstractNum w:abstractNumId="16">
    <w:nsid w:val="38FC6C5F"/>
    <w:multiLevelType w:val="singleLevel"/>
    <w:tmpl w:val="295877DA"/>
    <w:lvl w:ilvl="0">
      <w:start w:val="1"/>
      <w:numFmt w:val="bullet"/>
      <w:pStyle w:val="Sottopunticontenuti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>
    <w:nsid w:val="3BA86EBE"/>
    <w:multiLevelType w:val="hybridMultilevel"/>
    <w:tmpl w:val="B1E42D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E3D17"/>
    <w:multiLevelType w:val="multilevel"/>
    <w:tmpl w:val="976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0F5331"/>
    <w:multiLevelType w:val="multilevel"/>
    <w:tmpl w:val="8C9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C6400"/>
    <w:multiLevelType w:val="multilevel"/>
    <w:tmpl w:val="529C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7D7BC8"/>
    <w:multiLevelType w:val="hybridMultilevel"/>
    <w:tmpl w:val="E9481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822467"/>
    <w:multiLevelType w:val="hybridMultilevel"/>
    <w:tmpl w:val="73B69366"/>
    <w:lvl w:ilvl="0" w:tplc="92FA2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BB6BB5"/>
    <w:multiLevelType w:val="multilevel"/>
    <w:tmpl w:val="03CA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0388D"/>
    <w:multiLevelType w:val="singleLevel"/>
    <w:tmpl w:val="9B906B4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5">
    <w:nsid w:val="5ADE4E60"/>
    <w:multiLevelType w:val="hybridMultilevel"/>
    <w:tmpl w:val="1544402E"/>
    <w:lvl w:ilvl="0" w:tplc="E22069A8"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96395"/>
    <w:multiLevelType w:val="singleLevel"/>
    <w:tmpl w:val="C6D0CC54"/>
    <w:lvl w:ilvl="0">
      <w:start w:val="1"/>
      <w:numFmt w:val="bullet"/>
      <w:pStyle w:val="Sottopuntocontenuti2"/>
      <w:lvlText w:val="-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</w:rPr>
    </w:lvl>
  </w:abstractNum>
  <w:abstractNum w:abstractNumId="27">
    <w:nsid w:val="62202BAE"/>
    <w:multiLevelType w:val="hybridMultilevel"/>
    <w:tmpl w:val="D442976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000F1E"/>
    <w:multiLevelType w:val="singleLevel"/>
    <w:tmpl w:val="4D2E504E"/>
    <w:lvl w:ilvl="0">
      <w:start w:val="1"/>
      <w:numFmt w:val="bullet"/>
      <w:pStyle w:val="Elencopuntatoprincipa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596C35"/>
    <w:multiLevelType w:val="hybridMultilevel"/>
    <w:tmpl w:val="112A0030"/>
    <w:lvl w:ilvl="0" w:tplc="92FA2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228DF"/>
    <w:multiLevelType w:val="multilevel"/>
    <w:tmpl w:val="A4D4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31425B"/>
    <w:multiLevelType w:val="multilevel"/>
    <w:tmpl w:val="BBA8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262239"/>
    <w:multiLevelType w:val="multilevel"/>
    <w:tmpl w:val="18AA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F497D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290FAA"/>
    <w:multiLevelType w:val="hybridMultilevel"/>
    <w:tmpl w:val="35A2F00E"/>
    <w:lvl w:ilvl="0" w:tplc="92FA20D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526381"/>
    <w:multiLevelType w:val="hybridMultilevel"/>
    <w:tmpl w:val="4B56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5"/>
  </w:num>
  <w:num w:numId="4">
    <w:abstractNumId w:val="10"/>
  </w:num>
  <w:num w:numId="5">
    <w:abstractNumId w:val="24"/>
  </w:num>
  <w:num w:numId="6">
    <w:abstractNumId w:val="26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12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2"/>
  </w:num>
  <w:num w:numId="21">
    <w:abstractNumId w:val="33"/>
  </w:num>
  <w:num w:numId="22">
    <w:abstractNumId w:val="9"/>
  </w:num>
  <w:num w:numId="23">
    <w:abstractNumId w:val="20"/>
  </w:num>
  <w:num w:numId="24">
    <w:abstractNumId w:val="10"/>
  </w:num>
  <w:num w:numId="25">
    <w:abstractNumId w:val="7"/>
  </w:num>
  <w:num w:numId="26">
    <w:abstractNumId w:val="27"/>
  </w:num>
  <w:num w:numId="27">
    <w:abstractNumId w:val="10"/>
  </w:num>
  <w:num w:numId="28">
    <w:abstractNumId w:val="10"/>
  </w:num>
  <w:num w:numId="29">
    <w:abstractNumId w:val="18"/>
  </w:num>
  <w:num w:numId="30">
    <w:abstractNumId w:val="23"/>
  </w:num>
  <w:num w:numId="31">
    <w:abstractNumId w:val="30"/>
  </w:num>
  <w:num w:numId="32">
    <w:abstractNumId w:val="10"/>
  </w:num>
  <w:num w:numId="33">
    <w:abstractNumId w:val="10"/>
  </w:num>
  <w:num w:numId="34">
    <w:abstractNumId w:val="21"/>
  </w:num>
  <w:num w:numId="35">
    <w:abstractNumId w:val="11"/>
  </w:num>
  <w:num w:numId="36">
    <w:abstractNumId w:val="31"/>
  </w:num>
  <w:num w:numId="37">
    <w:abstractNumId w:val="19"/>
  </w:num>
  <w:num w:numId="38">
    <w:abstractNumId w:val="1"/>
  </w:num>
  <w:num w:numId="39">
    <w:abstractNumId w:val="32"/>
  </w:num>
  <w:num w:numId="40">
    <w:abstractNumId w:val="3"/>
  </w:num>
  <w:num w:numId="41">
    <w:abstractNumId w:val="34"/>
  </w:num>
  <w:num w:numId="42">
    <w:abstractNumId w:val="13"/>
  </w:num>
  <w:num w:numId="43">
    <w:abstractNumId w:val="4"/>
  </w:num>
  <w:num w:numId="44">
    <w:abstractNumId w:val="10"/>
  </w:num>
  <w:num w:numId="45">
    <w:abstractNumId w:val="29"/>
  </w:num>
  <w:num w:numId="46">
    <w:abstractNumId w:val="6"/>
  </w:num>
  <w:num w:numId="47">
    <w:abstractNumId w:val="17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>
      <o:colormru v:ext="edit" colors="#960"/>
      <o:colormenu v:ext="edit" strokecolor="#960" shadowcolor="none [1940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6BB"/>
    <w:rsid w:val="00017381"/>
    <w:rsid w:val="00020631"/>
    <w:rsid w:val="000364C4"/>
    <w:rsid w:val="000422FF"/>
    <w:rsid w:val="00043521"/>
    <w:rsid w:val="0007091F"/>
    <w:rsid w:val="000A319B"/>
    <w:rsid w:val="000A485B"/>
    <w:rsid w:val="000A50DB"/>
    <w:rsid w:val="000A7C23"/>
    <w:rsid w:val="000F5911"/>
    <w:rsid w:val="000F5E50"/>
    <w:rsid w:val="00105BAB"/>
    <w:rsid w:val="001101F5"/>
    <w:rsid w:val="00110762"/>
    <w:rsid w:val="00113441"/>
    <w:rsid w:val="001336DD"/>
    <w:rsid w:val="00134A48"/>
    <w:rsid w:val="00186BD5"/>
    <w:rsid w:val="00191D80"/>
    <w:rsid w:val="00191DFF"/>
    <w:rsid w:val="00197422"/>
    <w:rsid w:val="001C25D7"/>
    <w:rsid w:val="001F5A4C"/>
    <w:rsid w:val="001F6724"/>
    <w:rsid w:val="00207354"/>
    <w:rsid w:val="0021674E"/>
    <w:rsid w:val="00235E3F"/>
    <w:rsid w:val="00235EBD"/>
    <w:rsid w:val="00263353"/>
    <w:rsid w:val="002745DC"/>
    <w:rsid w:val="00275C36"/>
    <w:rsid w:val="002933F1"/>
    <w:rsid w:val="00294CF0"/>
    <w:rsid w:val="002E12BB"/>
    <w:rsid w:val="002E4ADF"/>
    <w:rsid w:val="00313590"/>
    <w:rsid w:val="00314252"/>
    <w:rsid w:val="00320954"/>
    <w:rsid w:val="003655CC"/>
    <w:rsid w:val="003701D2"/>
    <w:rsid w:val="00390C62"/>
    <w:rsid w:val="003A7D59"/>
    <w:rsid w:val="003B1D1E"/>
    <w:rsid w:val="00400C61"/>
    <w:rsid w:val="004147B0"/>
    <w:rsid w:val="004347EC"/>
    <w:rsid w:val="0043504B"/>
    <w:rsid w:val="0043576B"/>
    <w:rsid w:val="004A4488"/>
    <w:rsid w:val="004D262E"/>
    <w:rsid w:val="00521312"/>
    <w:rsid w:val="00531954"/>
    <w:rsid w:val="00574BED"/>
    <w:rsid w:val="005B5ED2"/>
    <w:rsid w:val="005D5354"/>
    <w:rsid w:val="005E5D0C"/>
    <w:rsid w:val="00684669"/>
    <w:rsid w:val="006D5AFE"/>
    <w:rsid w:val="006D7C58"/>
    <w:rsid w:val="006E26DB"/>
    <w:rsid w:val="006E27BB"/>
    <w:rsid w:val="006E5A55"/>
    <w:rsid w:val="00710B42"/>
    <w:rsid w:val="0073295D"/>
    <w:rsid w:val="007452E6"/>
    <w:rsid w:val="00753DEF"/>
    <w:rsid w:val="007551BC"/>
    <w:rsid w:val="007F1D5C"/>
    <w:rsid w:val="008463CE"/>
    <w:rsid w:val="00851BFB"/>
    <w:rsid w:val="00851C57"/>
    <w:rsid w:val="008667AB"/>
    <w:rsid w:val="00885201"/>
    <w:rsid w:val="008860D1"/>
    <w:rsid w:val="008975AB"/>
    <w:rsid w:val="008A3B19"/>
    <w:rsid w:val="008D2790"/>
    <w:rsid w:val="008D6BA9"/>
    <w:rsid w:val="008E3B68"/>
    <w:rsid w:val="009061F3"/>
    <w:rsid w:val="00935925"/>
    <w:rsid w:val="00961F25"/>
    <w:rsid w:val="009A2044"/>
    <w:rsid w:val="009A6611"/>
    <w:rsid w:val="009C3DCD"/>
    <w:rsid w:val="009F2D99"/>
    <w:rsid w:val="00A014F1"/>
    <w:rsid w:val="00A10C9F"/>
    <w:rsid w:val="00A11780"/>
    <w:rsid w:val="00A13079"/>
    <w:rsid w:val="00A2584A"/>
    <w:rsid w:val="00A27870"/>
    <w:rsid w:val="00A45E72"/>
    <w:rsid w:val="00A54F1E"/>
    <w:rsid w:val="00A7774E"/>
    <w:rsid w:val="00A81D34"/>
    <w:rsid w:val="00A857D7"/>
    <w:rsid w:val="00A94233"/>
    <w:rsid w:val="00B51D7A"/>
    <w:rsid w:val="00B80402"/>
    <w:rsid w:val="00B80D3D"/>
    <w:rsid w:val="00B96049"/>
    <w:rsid w:val="00B96651"/>
    <w:rsid w:val="00BA1C7D"/>
    <w:rsid w:val="00BB28A6"/>
    <w:rsid w:val="00BC1808"/>
    <w:rsid w:val="00BD1A42"/>
    <w:rsid w:val="00BE4C93"/>
    <w:rsid w:val="00BF2E9E"/>
    <w:rsid w:val="00BF3973"/>
    <w:rsid w:val="00C03565"/>
    <w:rsid w:val="00C1135E"/>
    <w:rsid w:val="00C371BF"/>
    <w:rsid w:val="00C43F54"/>
    <w:rsid w:val="00C45F95"/>
    <w:rsid w:val="00C6126E"/>
    <w:rsid w:val="00C615F8"/>
    <w:rsid w:val="00C64BC9"/>
    <w:rsid w:val="00C7321F"/>
    <w:rsid w:val="00C95263"/>
    <w:rsid w:val="00CA67A0"/>
    <w:rsid w:val="00CA7891"/>
    <w:rsid w:val="00CB392D"/>
    <w:rsid w:val="00CE142F"/>
    <w:rsid w:val="00CE59E8"/>
    <w:rsid w:val="00CF6ED8"/>
    <w:rsid w:val="00D05AA7"/>
    <w:rsid w:val="00D32409"/>
    <w:rsid w:val="00D34986"/>
    <w:rsid w:val="00D476BB"/>
    <w:rsid w:val="00D66201"/>
    <w:rsid w:val="00D73514"/>
    <w:rsid w:val="00D82317"/>
    <w:rsid w:val="00D86DF5"/>
    <w:rsid w:val="00D91080"/>
    <w:rsid w:val="00DA6510"/>
    <w:rsid w:val="00DD3374"/>
    <w:rsid w:val="00DE2FF3"/>
    <w:rsid w:val="00DE4701"/>
    <w:rsid w:val="00DF40DA"/>
    <w:rsid w:val="00E06C16"/>
    <w:rsid w:val="00E20325"/>
    <w:rsid w:val="00E2389D"/>
    <w:rsid w:val="00E33219"/>
    <w:rsid w:val="00E658A4"/>
    <w:rsid w:val="00E80B4C"/>
    <w:rsid w:val="00EA2959"/>
    <w:rsid w:val="00EF2624"/>
    <w:rsid w:val="00EF6194"/>
    <w:rsid w:val="00F07C43"/>
    <w:rsid w:val="00F11C23"/>
    <w:rsid w:val="00F16992"/>
    <w:rsid w:val="00F31A10"/>
    <w:rsid w:val="00F32BD9"/>
    <w:rsid w:val="00F57155"/>
    <w:rsid w:val="00F57E92"/>
    <w:rsid w:val="00F622E5"/>
    <w:rsid w:val="00F947B0"/>
    <w:rsid w:val="00F955B5"/>
    <w:rsid w:val="00FA0B4D"/>
    <w:rsid w:val="00FB35F1"/>
    <w:rsid w:val="00FB4E92"/>
    <w:rsid w:val="00FF3B8B"/>
    <w:rsid w:val="00FF67AE"/>
    <w:rsid w:val="00FF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960"/>
      <o:colormenu v:ext="edit" strokecolor="#960" shadowcolor="none [1940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4233"/>
    <w:rPr>
      <w:rFonts w:ascii="Arial" w:hAnsi="Arial"/>
      <w:sz w:val="24"/>
    </w:rPr>
  </w:style>
  <w:style w:type="paragraph" w:styleId="Titolo1">
    <w:name w:val="heading 1"/>
    <w:basedOn w:val="Normale"/>
    <w:next w:val="Normale"/>
    <w:autoRedefine/>
    <w:qFormat/>
    <w:rsid w:val="00A10C9F"/>
    <w:pPr>
      <w:keepNext/>
      <w:pBdr>
        <w:top w:val="single" w:sz="4" w:space="6" w:color="auto"/>
        <w:left w:val="single" w:sz="4" w:space="4" w:color="auto"/>
        <w:bottom w:val="single" w:sz="4" w:space="1" w:color="auto"/>
        <w:right w:val="single" w:sz="4" w:space="6" w:color="auto"/>
      </w:pBdr>
      <w:shd w:val="clear" w:color="auto" w:fill="002060"/>
      <w:spacing w:after="60"/>
      <w:jc w:val="center"/>
      <w:outlineLvl w:val="0"/>
    </w:pPr>
    <w:rPr>
      <w:b/>
      <w:caps/>
      <w:sz w:val="28"/>
      <w:szCs w:val="28"/>
    </w:rPr>
  </w:style>
  <w:style w:type="paragraph" w:styleId="Titolo2">
    <w:name w:val="heading 2"/>
    <w:basedOn w:val="Normale"/>
    <w:next w:val="Normale"/>
    <w:autoRedefine/>
    <w:qFormat/>
    <w:rsid w:val="00A94233"/>
    <w:pPr>
      <w:keepNext/>
      <w:ind w:right="2191"/>
      <w:outlineLvl w:val="1"/>
    </w:pPr>
    <w:rPr>
      <w:b/>
      <w:i/>
      <w:sz w:val="22"/>
    </w:rPr>
  </w:style>
  <w:style w:type="paragraph" w:styleId="Titolo3">
    <w:name w:val="heading 3"/>
    <w:basedOn w:val="Normale"/>
    <w:next w:val="Normale"/>
    <w:qFormat/>
    <w:rsid w:val="00A942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191"/>
      <w:outlineLvl w:val="2"/>
    </w:pPr>
    <w:rPr>
      <w:b/>
      <w:i/>
    </w:rPr>
  </w:style>
  <w:style w:type="paragraph" w:styleId="Titolo4">
    <w:name w:val="heading 4"/>
    <w:basedOn w:val="Normale"/>
    <w:next w:val="Normale"/>
    <w:autoRedefine/>
    <w:qFormat/>
    <w:rsid w:val="00D9108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120"/>
      <w:jc w:val="both"/>
      <w:outlineLvl w:val="3"/>
    </w:pPr>
    <w:rPr>
      <w:rFonts w:ascii="Calibri" w:hAnsi="Calibri"/>
      <w:b/>
      <w:caps/>
      <w:color w:val="FFFFFF"/>
      <w:sz w:val="22"/>
      <w:szCs w:val="22"/>
    </w:rPr>
  </w:style>
  <w:style w:type="paragraph" w:styleId="Titolo5">
    <w:name w:val="heading 5"/>
    <w:basedOn w:val="Normale"/>
    <w:next w:val="Normale"/>
    <w:qFormat/>
    <w:rsid w:val="00A9423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rsid w:val="00A94233"/>
    <w:pPr>
      <w:keepNext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A94233"/>
    <w:pPr>
      <w:keepNext/>
      <w:tabs>
        <w:tab w:val="left" w:pos="8364"/>
        <w:tab w:val="left" w:pos="9356"/>
      </w:tabs>
      <w:ind w:right="2191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rsid w:val="00A94233"/>
    <w:pPr>
      <w:keepNext/>
      <w:outlineLvl w:val="7"/>
    </w:pPr>
    <w:rPr>
      <w:b/>
      <w:i/>
    </w:rPr>
  </w:style>
  <w:style w:type="paragraph" w:styleId="Titolo9">
    <w:name w:val="heading 9"/>
    <w:basedOn w:val="Normale"/>
    <w:next w:val="Normale"/>
    <w:qFormat/>
    <w:rsid w:val="00A94233"/>
    <w:pPr>
      <w:keepNext/>
      <w:jc w:val="center"/>
      <w:outlineLvl w:val="8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A94233"/>
    <w:pPr>
      <w:spacing w:before="120"/>
      <w:jc w:val="center"/>
    </w:pPr>
    <w:rPr>
      <w:i/>
      <w:sz w:val="20"/>
    </w:rPr>
  </w:style>
  <w:style w:type="paragraph" w:styleId="Intestazione">
    <w:name w:val="header"/>
    <w:basedOn w:val="Normale"/>
    <w:semiHidden/>
    <w:rsid w:val="00A94233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styleId="Numeropagina">
    <w:name w:val="page number"/>
    <w:basedOn w:val="Carpredefinitoparagrafo"/>
    <w:semiHidden/>
    <w:rsid w:val="00A94233"/>
    <w:rPr>
      <w:rFonts w:ascii="Arial" w:hAnsi="Arial"/>
      <w:sz w:val="16"/>
    </w:rPr>
  </w:style>
  <w:style w:type="paragraph" w:styleId="Pidipagina">
    <w:name w:val="footer"/>
    <w:basedOn w:val="Normale"/>
    <w:semiHidden/>
    <w:rsid w:val="00A94233"/>
    <w:pPr>
      <w:tabs>
        <w:tab w:val="center" w:pos="4819"/>
        <w:tab w:val="right" w:pos="9638"/>
      </w:tabs>
    </w:pPr>
    <w:rPr>
      <w:sz w:val="20"/>
    </w:rPr>
  </w:style>
  <w:style w:type="paragraph" w:styleId="Mappadocumento">
    <w:name w:val="Document Map"/>
    <w:basedOn w:val="Normale"/>
    <w:semiHidden/>
    <w:rsid w:val="00A94233"/>
    <w:pPr>
      <w:shd w:val="clear" w:color="auto" w:fill="000080"/>
    </w:pPr>
    <w:rPr>
      <w:rFonts w:ascii="Geneva" w:hAnsi="Geneva"/>
    </w:rPr>
  </w:style>
  <w:style w:type="paragraph" w:styleId="Sommario1">
    <w:name w:val="toc 1"/>
    <w:basedOn w:val="Normale"/>
    <w:next w:val="Normale"/>
    <w:autoRedefine/>
    <w:semiHidden/>
    <w:rsid w:val="00A94233"/>
    <w:pPr>
      <w:spacing w:before="120" w:after="120"/>
      <w:ind w:right="141"/>
    </w:pPr>
    <w:rPr>
      <w:caps/>
    </w:rPr>
  </w:style>
  <w:style w:type="paragraph" w:styleId="Sommario2">
    <w:name w:val="toc 2"/>
    <w:basedOn w:val="Normale"/>
    <w:next w:val="Normale"/>
    <w:autoRedefine/>
    <w:semiHidden/>
    <w:rsid w:val="00A94233"/>
    <w:pPr>
      <w:ind w:left="240"/>
    </w:pPr>
  </w:style>
  <w:style w:type="paragraph" w:styleId="Sommario3">
    <w:name w:val="toc 3"/>
    <w:basedOn w:val="Normale"/>
    <w:next w:val="Normale"/>
    <w:autoRedefine/>
    <w:semiHidden/>
    <w:rsid w:val="00A94233"/>
    <w:rPr>
      <w:sz w:val="22"/>
    </w:rPr>
  </w:style>
  <w:style w:type="paragraph" w:styleId="Sommario4">
    <w:name w:val="toc 4"/>
    <w:basedOn w:val="Normale"/>
    <w:next w:val="Normale"/>
    <w:autoRedefine/>
    <w:semiHidden/>
    <w:rsid w:val="00A94233"/>
    <w:pPr>
      <w:ind w:left="720"/>
    </w:pPr>
  </w:style>
  <w:style w:type="paragraph" w:styleId="Sommario5">
    <w:name w:val="toc 5"/>
    <w:basedOn w:val="Normale"/>
    <w:next w:val="Normale"/>
    <w:autoRedefine/>
    <w:semiHidden/>
    <w:rsid w:val="00A94233"/>
    <w:pPr>
      <w:ind w:left="960"/>
    </w:pPr>
  </w:style>
  <w:style w:type="paragraph" w:styleId="Sommario6">
    <w:name w:val="toc 6"/>
    <w:basedOn w:val="Normale"/>
    <w:next w:val="Normale"/>
    <w:autoRedefine/>
    <w:semiHidden/>
    <w:rsid w:val="00A94233"/>
    <w:pPr>
      <w:ind w:left="1200"/>
    </w:pPr>
  </w:style>
  <w:style w:type="paragraph" w:styleId="Sommario7">
    <w:name w:val="toc 7"/>
    <w:basedOn w:val="Normale"/>
    <w:next w:val="Normale"/>
    <w:autoRedefine/>
    <w:semiHidden/>
    <w:rsid w:val="00A94233"/>
    <w:pPr>
      <w:ind w:left="1440"/>
    </w:pPr>
  </w:style>
  <w:style w:type="paragraph" w:styleId="Sommario8">
    <w:name w:val="toc 8"/>
    <w:basedOn w:val="Normale"/>
    <w:next w:val="Normale"/>
    <w:autoRedefine/>
    <w:semiHidden/>
    <w:rsid w:val="00A94233"/>
    <w:pPr>
      <w:ind w:left="1680"/>
    </w:pPr>
  </w:style>
  <w:style w:type="paragraph" w:styleId="Sommario9">
    <w:name w:val="toc 9"/>
    <w:basedOn w:val="Normale"/>
    <w:next w:val="Normale"/>
    <w:autoRedefine/>
    <w:semiHidden/>
    <w:rsid w:val="00A94233"/>
    <w:pPr>
      <w:ind w:left="1920"/>
    </w:pPr>
  </w:style>
  <w:style w:type="paragraph" w:customStyle="1" w:styleId="Esercitazione">
    <w:name w:val="Esercitazione"/>
    <w:basedOn w:val="Normale"/>
    <w:autoRedefine/>
    <w:rsid w:val="00A94233"/>
    <w:pPr>
      <w:numPr>
        <w:numId w:val="3"/>
      </w:numPr>
    </w:pPr>
    <w:rPr>
      <w:i/>
      <w:sz w:val="20"/>
    </w:rPr>
  </w:style>
  <w:style w:type="paragraph" w:customStyle="1" w:styleId="Contenutidisintesi">
    <w:name w:val="Contenuti di sintesi"/>
    <w:basedOn w:val="Normale"/>
    <w:rsid w:val="00A94233"/>
    <w:pPr>
      <w:numPr>
        <w:numId w:val="1"/>
      </w:numPr>
      <w:jc w:val="center"/>
    </w:pPr>
    <w:rPr>
      <w:sz w:val="20"/>
    </w:rPr>
  </w:style>
  <w:style w:type="paragraph" w:customStyle="1" w:styleId="Elencopuntatoprincipale">
    <w:name w:val="Elenco puntato principale"/>
    <w:basedOn w:val="Contenutidisintesi"/>
    <w:rsid w:val="00A94233"/>
    <w:pPr>
      <w:numPr>
        <w:numId w:val="2"/>
      </w:numPr>
      <w:spacing w:before="120" w:after="120"/>
    </w:pPr>
    <w:rPr>
      <w:sz w:val="24"/>
    </w:rPr>
  </w:style>
  <w:style w:type="paragraph" w:customStyle="1" w:styleId="Contenutiprincipali">
    <w:name w:val="Contenuti principali"/>
    <w:basedOn w:val="Normale"/>
    <w:rsid w:val="00A94233"/>
    <w:pPr>
      <w:jc w:val="both"/>
    </w:pPr>
    <w:rPr>
      <w:caps/>
      <w:sz w:val="20"/>
    </w:rPr>
  </w:style>
  <w:style w:type="paragraph" w:customStyle="1" w:styleId="Sottopuntocontenuti2">
    <w:name w:val="Sottopunto contenuti 2"/>
    <w:basedOn w:val="Contenutidisintesi"/>
    <w:rsid w:val="00A94233"/>
    <w:pPr>
      <w:numPr>
        <w:numId w:val="6"/>
      </w:numPr>
      <w:jc w:val="left"/>
    </w:pPr>
  </w:style>
  <w:style w:type="paragraph" w:styleId="Corpodeltesto">
    <w:name w:val="Body Text"/>
    <w:basedOn w:val="Normale"/>
    <w:semiHidden/>
    <w:rsid w:val="00A94233"/>
    <w:rPr>
      <w:b/>
      <w:caps/>
      <w:sz w:val="22"/>
    </w:rPr>
  </w:style>
  <w:style w:type="paragraph" w:customStyle="1" w:styleId="Elencopuntato">
    <w:name w:val="Elenco puntato"/>
    <w:basedOn w:val="Normale"/>
    <w:rsid w:val="00A94233"/>
    <w:pPr>
      <w:numPr>
        <w:numId w:val="4"/>
      </w:numPr>
    </w:pPr>
    <w:rPr>
      <w:sz w:val="20"/>
    </w:rPr>
  </w:style>
  <w:style w:type="paragraph" w:customStyle="1" w:styleId="Docente">
    <w:name w:val="Docente"/>
    <w:basedOn w:val="Normale"/>
    <w:rsid w:val="00A94233"/>
    <w:rPr>
      <w:b/>
      <w:sz w:val="20"/>
    </w:rPr>
  </w:style>
  <w:style w:type="paragraph" w:customStyle="1" w:styleId="Professione">
    <w:name w:val="Professione"/>
    <w:basedOn w:val="Normale"/>
    <w:rsid w:val="00A94233"/>
    <w:rPr>
      <w:b/>
      <w:i/>
      <w:sz w:val="20"/>
    </w:rPr>
  </w:style>
  <w:style w:type="paragraph" w:customStyle="1" w:styleId="Sottopunticontenuti1">
    <w:name w:val="Sottopunti contenuti 1"/>
    <w:basedOn w:val="Contenutiprincipali"/>
    <w:rsid w:val="00A94233"/>
    <w:pPr>
      <w:numPr>
        <w:numId w:val="7"/>
      </w:numPr>
    </w:pPr>
    <w:rPr>
      <w:caps w:val="0"/>
    </w:rPr>
  </w:style>
  <w:style w:type="paragraph" w:customStyle="1" w:styleId="GIORNOEDATA">
    <w:name w:val="GIORNO E DATA"/>
    <w:basedOn w:val="Normale"/>
    <w:autoRedefine/>
    <w:rsid w:val="00F31A10"/>
    <w:pPr>
      <w:spacing w:before="120" w:after="120"/>
      <w:jc w:val="center"/>
    </w:pPr>
    <w:rPr>
      <w:rFonts w:ascii="Eurostile" w:hAnsi="Eurostile"/>
      <w:b/>
      <w:i/>
      <w:color w:val="002060"/>
      <w:sz w:val="22"/>
      <w:szCs w:val="22"/>
    </w:rPr>
  </w:style>
  <w:style w:type="paragraph" w:customStyle="1" w:styleId="orario">
    <w:name w:val="orario"/>
    <w:basedOn w:val="Intestazione"/>
    <w:rsid w:val="00A94233"/>
    <w:pPr>
      <w:tabs>
        <w:tab w:val="clear" w:pos="4819"/>
        <w:tab w:val="clear" w:pos="9638"/>
      </w:tabs>
    </w:pPr>
    <w:rPr>
      <w:rFonts w:ascii="Arial" w:hAnsi="Arial"/>
    </w:rPr>
  </w:style>
  <w:style w:type="paragraph" w:customStyle="1" w:styleId="Elencopuntato1">
    <w:name w:val="Elenco puntato 1"/>
    <w:basedOn w:val="Normale"/>
    <w:autoRedefine/>
    <w:rsid w:val="00A94233"/>
    <w:pPr>
      <w:tabs>
        <w:tab w:val="num" w:pos="426"/>
      </w:tabs>
      <w:spacing w:before="120" w:after="120"/>
      <w:ind w:left="425" w:hanging="425"/>
      <w:jc w:val="both"/>
    </w:pPr>
  </w:style>
  <w:style w:type="character" w:customStyle="1" w:styleId="Tabelleeriesami">
    <w:name w:val="Tabelle e riesami"/>
    <w:rsid w:val="00A94233"/>
    <w:rPr>
      <w:rFonts w:ascii="Arial" w:hAnsi="Arial"/>
      <w:b/>
      <w:caps/>
      <w:sz w:val="22"/>
    </w:rPr>
  </w:style>
  <w:style w:type="paragraph" w:styleId="Corpodeltesto2">
    <w:name w:val="Body Text 2"/>
    <w:basedOn w:val="Normale"/>
    <w:semiHidden/>
    <w:rsid w:val="00A94233"/>
    <w:pPr>
      <w:jc w:val="both"/>
    </w:pPr>
    <w:rPr>
      <w:b/>
      <w:bCs/>
      <w:smallCaps/>
      <w:color w:val="FF0000"/>
    </w:rPr>
  </w:style>
  <w:style w:type="paragraph" w:styleId="NormaleWeb">
    <w:name w:val="Normal (Web)"/>
    <w:basedOn w:val="Normale"/>
    <w:semiHidden/>
    <w:rsid w:val="00A9423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Enfasicorsivo">
    <w:name w:val="Emphasis"/>
    <w:basedOn w:val="Carpredefinitoparagrafo"/>
    <w:qFormat/>
    <w:rsid w:val="00A94233"/>
    <w:rPr>
      <w:i/>
      <w:iCs/>
    </w:rPr>
  </w:style>
  <w:style w:type="character" w:styleId="Rimandocommento">
    <w:name w:val="annotation reference"/>
    <w:basedOn w:val="Carpredefinitoparagrafo"/>
    <w:semiHidden/>
    <w:rsid w:val="00A94233"/>
    <w:rPr>
      <w:sz w:val="16"/>
      <w:szCs w:val="16"/>
    </w:rPr>
  </w:style>
  <w:style w:type="paragraph" w:customStyle="1" w:styleId="Esempiecasi">
    <w:name w:val="Esempi e casi"/>
    <w:basedOn w:val="NormaleWeb"/>
    <w:autoRedefine/>
    <w:rsid w:val="00A94233"/>
    <w:pPr>
      <w:numPr>
        <w:numId w:val="8"/>
      </w:numPr>
    </w:pPr>
    <w:rPr>
      <w:rFonts w:ascii="Arial" w:hAnsi="Arial" w:cs="Arial"/>
      <w:i/>
      <w:sz w:val="20"/>
      <w:szCs w:val="20"/>
    </w:rPr>
  </w:style>
  <w:style w:type="paragraph" w:styleId="Testocommento">
    <w:name w:val="annotation text"/>
    <w:basedOn w:val="Normale"/>
    <w:semiHidden/>
    <w:rsid w:val="00A94233"/>
    <w:rPr>
      <w:sz w:val="20"/>
    </w:rPr>
  </w:style>
  <w:style w:type="paragraph" w:styleId="Corpodeltesto3">
    <w:name w:val="Body Text 3"/>
    <w:basedOn w:val="Normale"/>
    <w:semiHidden/>
    <w:rsid w:val="00A94233"/>
    <w:rPr>
      <w:sz w:val="18"/>
    </w:rPr>
  </w:style>
  <w:style w:type="paragraph" w:styleId="Rientrocorpodeltesto">
    <w:name w:val="Body Text Indent"/>
    <w:basedOn w:val="Normale"/>
    <w:link w:val="RientrocorpodeltestoCarattere"/>
    <w:semiHidden/>
    <w:rsid w:val="00A81D34"/>
    <w:pPr>
      <w:ind w:firstLine="851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81D34"/>
    <w:rPr>
      <w:rFonts w:ascii="Arial" w:hAnsi="Arial"/>
      <w:sz w:val="24"/>
    </w:rPr>
  </w:style>
  <w:style w:type="character" w:customStyle="1" w:styleId="ff6">
    <w:name w:val="ff6"/>
    <w:basedOn w:val="Carpredefinitoparagrafo"/>
    <w:rsid w:val="002E12BB"/>
  </w:style>
  <w:style w:type="character" w:customStyle="1" w:styleId="apple-converted-space">
    <w:name w:val="apple-converted-space"/>
    <w:basedOn w:val="Carpredefinitoparagrafo"/>
    <w:rsid w:val="002E12BB"/>
  </w:style>
  <w:style w:type="paragraph" w:styleId="Paragrafoelenco">
    <w:name w:val="List Paragraph"/>
    <w:basedOn w:val="Normale"/>
    <w:uiPriority w:val="34"/>
    <w:qFormat/>
    <w:rsid w:val="002E12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62652-F778-4500-9521-7770F137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Progettazione</vt:lpstr>
    </vt:vector>
  </TitlesOfParts>
  <Company>Finstudi Formazione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Progettazione</dc:title>
  <dc:creator>francesco</dc:creator>
  <dc:description>rev 06 dettata dalla revisione di Martuccelli in seconda giornata.</dc:description>
  <cp:lastModifiedBy>Fabio Massimo</cp:lastModifiedBy>
  <cp:revision>9</cp:revision>
  <cp:lastPrinted>2010-03-05T09:36:00Z</cp:lastPrinted>
  <dcterms:created xsi:type="dcterms:W3CDTF">2010-09-29T10:39:00Z</dcterms:created>
  <dcterms:modified xsi:type="dcterms:W3CDTF">2010-09-29T12:47:00Z</dcterms:modified>
</cp:coreProperties>
</file>