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3D" w:rsidRPr="0059503D" w:rsidRDefault="0059503D" w:rsidP="0059503D">
      <w:pPr>
        <w:jc w:val="center"/>
        <w:rPr>
          <w:b/>
          <w:sz w:val="28"/>
          <w:szCs w:val="28"/>
        </w:rPr>
      </w:pPr>
      <w:r w:rsidRPr="0059503D">
        <w:rPr>
          <w:b/>
          <w:sz w:val="28"/>
          <w:szCs w:val="28"/>
        </w:rPr>
        <w:t xml:space="preserve">Addetto Primo soccorso e gestione delle emergenze </w:t>
      </w:r>
      <w:r w:rsidR="00053F38">
        <w:rPr>
          <w:b/>
          <w:sz w:val="28"/>
          <w:szCs w:val="28"/>
        </w:rPr>
        <w:t>A</w:t>
      </w:r>
    </w:p>
    <w:p w:rsidR="0059503D" w:rsidRDefault="0059503D" w:rsidP="0059503D">
      <w:pPr>
        <w:jc w:val="center"/>
      </w:pPr>
      <w:r>
        <w:t xml:space="preserve">ai sensi del Titolo I sez. IV art. 37 comma 9 del </w:t>
      </w:r>
      <w:proofErr w:type="spellStart"/>
      <w:r>
        <w:t>D.lgs</w:t>
      </w:r>
      <w:proofErr w:type="spellEnd"/>
      <w:r>
        <w:t xml:space="preserve"> 81/2008 </w:t>
      </w:r>
      <w:proofErr w:type="spellStart"/>
      <w:r>
        <w:t>smi</w:t>
      </w:r>
      <w:proofErr w:type="spellEnd"/>
      <w:r>
        <w:t xml:space="preserve">, e del Titolo I sez. VI art.45 comma 2 del </w:t>
      </w:r>
      <w:proofErr w:type="spellStart"/>
      <w:r>
        <w:t>D.lgs</w:t>
      </w:r>
      <w:proofErr w:type="spellEnd"/>
      <w:r>
        <w:t xml:space="preserve"> 81/2008 </w:t>
      </w:r>
      <w:proofErr w:type="spellStart"/>
      <w:r>
        <w:t>smi</w:t>
      </w:r>
      <w:proofErr w:type="spellEnd"/>
      <w:r>
        <w:t>, Secondo quanto stabilito dall'art. 3 comma 4 e All. 4 Modulo A/B/C del DM 388/2003</w:t>
      </w:r>
    </w:p>
    <w:p w:rsidR="00E035EB" w:rsidRDefault="00E035EB" w:rsidP="0059503D"/>
    <w:p w:rsidR="0059503D" w:rsidRDefault="00053F38" w:rsidP="0059503D">
      <w:r>
        <w:t>ORE DI FORMAZIONE: 16</w:t>
      </w:r>
    </w:p>
    <w:p w:rsidR="0059503D" w:rsidRDefault="0059503D" w:rsidP="0059503D">
      <w:r>
        <w:t>PROGRAMMA FORMATIVO</w:t>
      </w:r>
    </w:p>
    <w:p w:rsidR="0059503D" w:rsidRDefault="0059503D" w:rsidP="00CF791D">
      <w:pPr>
        <w:spacing w:after="0" w:line="360" w:lineRule="exact"/>
      </w:pPr>
      <w:r>
        <w:t xml:space="preserve">* Cause e circostanze dell'infortunio </w:t>
      </w:r>
    </w:p>
    <w:p w:rsidR="0059503D" w:rsidRDefault="0059503D" w:rsidP="00CF791D">
      <w:pPr>
        <w:spacing w:after="0" w:line="360" w:lineRule="exact"/>
      </w:pPr>
      <w:r>
        <w:t>* Comunicazione delle informazioni in maniera corretta al 118</w:t>
      </w:r>
    </w:p>
    <w:p w:rsidR="0059503D" w:rsidRDefault="0059503D" w:rsidP="00CF791D">
      <w:pPr>
        <w:spacing w:after="0" w:line="360" w:lineRule="exact"/>
      </w:pPr>
      <w:r>
        <w:t>* La raccolta delle informazioni sulla scena dell'infortunio</w:t>
      </w:r>
    </w:p>
    <w:p w:rsidR="0059503D" w:rsidRDefault="0059503D" w:rsidP="00CF791D">
      <w:pPr>
        <w:spacing w:after="0" w:line="360" w:lineRule="exact"/>
      </w:pPr>
      <w:r>
        <w:t>* La prevenzione dei pericoli evidenti e di quello probabili</w:t>
      </w:r>
    </w:p>
    <w:p w:rsidR="0059503D" w:rsidRDefault="0059503D" w:rsidP="00CF791D">
      <w:pPr>
        <w:spacing w:after="0" w:line="360" w:lineRule="exact"/>
      </w:pPr>
      <w:r>
        <w:t>* L'accertamento delle condizioni psico-fisiche del soggetto infortunato</w:t>
      </w:r>
    </w:p>
    <w:p w:rsidR="0059503D" w:rsidRDefault="0059503D" w:rsidP="00CF791D">
      <w:pPr>
        <w:spacing w:after="0" w:line="360" w:lineRule="exact"/>
      </w:pPr>
      <w:r>
        <w:t>* Le funzioni vitali: polso, pressione, respiro, ipotermia, ipertermia</w:t>
      </w:r>
    </w:p>
    <w:p w:rsidR="0059503D" w:rsidRDefault="0059503D" w:rsidP="00CF791D">
      <w:pPr>
        <w:spacing w:after="0" w:line="360" w:lineRule="exact"/>
      </w:pPr>
      <w:r>
        <w:t>* Nozioni elementari di anatomia/fisiologia dell'apparato cardiovascolare e respiratorio</w:t>
      </w:r>
    </w:p>
    <w:p w:rsidR="0059503D" w:rsidRDefault="0059503D" w:rsidP="00CF791D">
      <w:pPr>
        <w:spacing w:after="0" w:line="360" w:lineRule="exact"/>
      </w:pPr>
      <w:r>
        <w:t>* Tecniche di auto protezione del personale addetto al primo soccorso</w:t>
      </w:r>
    </w:p>
    <w:p w:rsidR="0059503D" w:rsidRDefault="0059503D" w:rsidP="00CF791D">
      <w:pPr>
        <w:spacing w:after="0" w:line="360" w:lineRule="exact"/>
      </w:pPr>
      <w:r>
        <w:t>* Sostenimento delle funzioni vitali dell'infortunato</w:t>
      </w:r>
    </w:p>
    <w:p w:rsidR="0059503D" w:rsidRDefault="0059503D" w:rsidP="00CF791D">
      <w:pPr>
        <w:spacing w:after="0" w:line="360" w:lineRule="exact"/>
      </w:pPr>
      <w:r>
        <w:t>* Il posizionamento dell'infortunato e le manovre per la pervietà delle prime vie aeree</w:t>
      </w:r>
    </w:p>
    <w:p w:rsidR="0059503D" w:rsidRDefault="0059503D" w:rsidP="00CF791D">
      <w:pPr>
        <w:spacing w:after="0" w:line="360" w:lineRule="exact"/>
      </w:pPr>
      <w:r>
        <w:t>* Respirazione artificiale</w:t>
      </w:r>
    </w:p>
    <w:p w:rsidR="0059503D" w:rsidRDefault="0059503D" w:rsidP="00CF791D">
      <w:pPr>
        <w:spacing w:after="0" w:line="360" w:lineRule="exact"/>
      </w:pPr>
      <w:r>
        <w:t>* Massaggio cardiaco esterno</w:t>
      </w:r>
    </w:p>
    <w:p w:rsidR="0059503D" w:rsidRDefault="0059503D" w:rsidP="00CF791D">
      <w:pPr>
        <w:spacing w:after="0" w:line="360" w:lineRule="exact"/>
      </w:pPr>
      <w:r>
        <w:t>* Riconoscimento e limiti d'intervento del primo soccorso</w:t>
      </w:r>
    </w:p>
    <w:p w:rsidR="0059503D" w:rsidRDefault="0059503D" w:rsidP="00CF791D">
      <w:pPr>
        <w:spacing w:after="0" w:line="360" w:lineRule="exact"/>
      </w:pPr>
      <w:r>
        <w:t>* Ipotermia, sincope, shock</w:t>
      </w:r>
    </w:p>
    <w:p w:rsidR="0059503D" w:rsidRDefault="0059503D" w:rsidP="00CF791D">
      <w:pPr>
        <w:spacing w:after="0" w:line="360" w:lineRule="exact"/>
      </w:pPr>
      <w:r>
        <w:t>* Edema polmonare acuto</w:t>
      </w:r>
    </w:p>
    <w:p w:rsidR="0059503D" w:rsidRDefault="0059503D" w:rsidP="00CF791D">
      <w:pPr>
        <w:spacing w:after="0" w:line="360" w:lineRule="exact"/>
      </w:pPr>
      <w:r>
        <w:t>* Dolore acuto stenocardico</w:t>
      </w:r>
    </w:p>
    <w:p w:rsidR="0059503D" w:rsidRDefault="0059503D" w:rsidP="00CF791D">
      <w:pPr>
        <w:spacing w:after="0" w:line="360" w:lineRule="exact"/>
      </w:pPr>
      <w:r>
        <w:t>* Reazioni allergiche</w:t>
      </w:r>
    </w:p>
    <w:p w:rsidR="0059503D" w:rsidRDefault="0059503D" w:rsidP="00CF791D">
      <w:pPr>
        <w:spacing w:after="0" w:line="360" w:lineRule="exact"/>
      </w:pPr>
      <w:r>
        <w:t>* Crisi convulsive</w:t>
      </w:r>
    </w:p>
    <w:p w:rsidR="0059503D" w:rsidRDefault="0059503D" w:rsidP="00CF791D">
      <w:pPr>
        <w:spacing w:after="0" w:line="360" w:lineRule="exact"/>
      </w:pPr>
      <w:r>
        <w:t>* Emorragie esterne post traumatiche e tamponamento emorragico</w:t>
      </w:r>
    </w:p>
    <w:p w:rsidR="0059503D" w:rsidRDefault="0059503D" w:rsidP="00CF791D">
      <w:pPr>
        <w:spacing w:after="0" w:line="360" w:lineRule="exact"/>
      </w:pPr>
      <w:r>
        <w:t>* Cenni di anatomia dello scheletro</w:t>
      </w:r>
    </w:p>
    <w:p w:rsidR="0059503D" w:rsidRDefault="0059503D" w:rsidP="00CF791D">
      <w:pPr>
        <w:spacing w:after="0" w:line="360" w:lineRule="exact"/>
      </w:pPr>
      <w:r>
        <w:t>* Lussazioni, fratture, complicanze* Traumi e lesioni della colonna vertebrale</w:t>
      </w:r>
    </w:p>
    <w:p w:rsidR="0059503D" w:rsidRDefault="0059503D" w:rsidP="00CF791D">
      <w:pPr>
        <w:spacing w:after="0" w:line="360" w:lineRule="exact"/>
      </w:pPr>
      <w:r>
        <w:t xml:space="preserve">* Traumi e lesioni </w:t>
      </w:r>
      <w:proofErr w:type="spellStart"/>
      <w:r>
        <w:t>toraco</w:t>
      </w:r>
      <w:proofErr w:type="spellEnd"/>
      <w:r>
        <w:t xml:space="preserve"> addominali</w:t>
      </w:r>
    </w:p>
    <w:p w:rsidR="0059503D" w:rsidRDefault="0059503D" w:rsidP="00CF791D">
      <w:pPr>
        <w:spacing w:after="0" w:line="360" w:lineRule="exact"/>
      </w:pPr>
      <w:r>
        <w:t>* Traumi e lesioni cranio-encefalici</w:t>
      </w:r>
    </w:p>
    <w:p w:rsidR="0059503D" w:rsidRDefault="0059503D" w:rsidP="00CF791D">
      <w:pPr>
        <w:spacing w:after="0" w:line="360" w:lineRule="exact"/>
      </w:pPr>
      <w:r>
        <w:t>* Lesioni da freddo e da calore</w:t>
      </w:r>
    </w:p>
    <w:p w:rsidR="0059503D" w:rsidRDefault="0059503D" w:rsidP="00CF791D">
      <w:pPr>
        <w:spacing w:after="0" w:line="360" w:lineRule="exact"/>
      </w:pPr>
      <w:r>
        <w:t>* Lesioni da agenti chimici</w:t>
      </w:r>
    </w:p>
    <w:p w:rsidR="0059503D" w:rsidRDefault="0059503D" w:rsidP="00CF791D">
      <w:pPr>
        <w:spacing w:after="0" w:line="360" w:lineRule="exact"/>
      </w:pPr>
      <w:r>
        <w:t>* Lesioni da corrente elettrica</w:t>
      </w:r>
    </w:p>
    <w:p w:rsidR="0059503D" w:rsidRDefault="0059503D" w:rsidP="00CF791D">
      <w:pPr>
        <w:spacing w:after="0" w:line="360" w:lineRule="exact"/>
      </w:pPr>
      <w:r>
        <w:t>* Intossicazioni</w:t>
      </w:r>
    </w:p>
    <w:p w:rsidR="0059503D" w:rsidRDefault="0059503D" w:rsidP="00CF791D">
      <w:pPr>
        <w:spacing w:after="0" w:line="360" w:lineRule="exact"/>
      </w:pPr>
      <w:r>
        <w:t>* Ferite lacero contuse</w:t>
      </w:r>
    </w:p>
    <w:p w:rsidR="0059503D" w:rsidRDefault="0059503D" w:rsidP="00CF791D">
      <w:pPr>
        <w:spacing w:after="0" w:line="360" w:lineRule="exact"/>
      </w:pPr>
      <w:r>
        <w:t>* Emorragie esterne</w:t>
      </w:r>
    </w:p>
    <w:p w:rsidR="00E035EB" w:rsidRDefault="00E035EB" w:rsidP="0059503D"/>
    <w:p w:rsidR="0059503D" w:rsidRDefault="00B173F2" w:rsidP="0059503D">
      <w:r>
        <w:t xml:space="preserve"> 6</w:t>
      </w:r>
      <w:bookmarkStart w:id="0" w:name="_GoBack"/>
      <w:bookmarkEnd w:id="0"/>
      <w:r w:rsidR="0059503D">
        <w:t xml:space="preserve"> ore di pr</w:t>
      </w:r>
      <w:r w:rsidR="00E035EB">
        <w:t>atica (</w:t>
      </w:r>
      <w:r w:rsidR="0059503D">
        <w:t>tecniche di comunicazione con il SSN, Tecniche primo soccorso sindromi celebrali acute,</w:t>
      </w:r>
      <w:r w:rsidR="00E035EB">
        <w:t xml:space="preserve"> </w:t>
      </w:r>
      <w:r w:rsidR="0059503D">
        <w:t>tecniche primo soccorso sindromi insufficienza respiratoria acuta, tecniche di rianimazione cardio-</w:t>
      </w:r>
      <w:r w:rsidR="00E035EB">
        <w:t>p</w:t>
      </w:r>
      <w:r w:rsidR="0059503D">
        <w:t>olmonare,</w:t>
      </w:r>
      <w:r w:rsidR="00E035EB">
        <w:t xml:space="preserve"> </w:t>
      </w:r>
      <w:r w:rsidR="0059503D">
        <w:t>tecniche di tamponamento emorragico, tecniche di sollevamento, spostamento e trasporto traumatizzato,</w:t>
      </w:r>
      <w:r w:rsidR="00E035EB">
        <w:t xml:space="preserve"> </w:t>
      </w:r>
      <w:r w:rsidR="0059503D">
        <w:t>tecniche di primo soccorso in caso di esposizione ad agenti chimici e biologici ).</w:t>
      </w:r>
    </w:p>
    <w:sectPr w:rsidR="0059503D" w:rsidSect="00CF79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3D"/>
    <w:rsid w:val="00053F38"/>
    <w:rsid w:val="003F181F"/>
    <w:rsid w:val="0059503D"/>
    <w:rsid w:val="00AB46C4"/>
    <w:rsid w:val="00B173F2"/>
    <w:rsid w:val="00CA28B2"/>
    <w:rsid w:val="00CF791D"/>
    <w:rsid w:val="00E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7DDF"/>
  <w15:docId w15:val="{FB0D1E83-641C-41D2-B98D-67749EC2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Amato</dc:creator>
  <cp:keywords/>
  <dc:description/>
  <cp:lastModifiedBy>SERGIO SIGNORINO</cp:lastModifiedBy>
  <cp:revision>3</cp:revision>
  <cp:lastPrinted>2013-12-12T15:19:00Z</cp:lastPrinted>
  <dcterms:created xsi:type="dcterms:W3CDTF">2016-01-20T10:40:00Z</dcterms:created>
  <dcterms:modified xsi:type="dcterms:W3CDTF">2016-01-20T10:42:00Z</dcterms:modified>
</cp:coreProperties>
</file>